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5EC" w:rsidRDefault="00F365EC">
      <w:pPr>
        <w:pStyle w:val="a3"/>
        <w:ind w:left="0"/>
        <w:rPr>
          <w:sz w:val="20"/>
        </w:rPr>
      </w:pPr>
    </w:p>
    <w:p w:rsidR="00F365EC" w:rsidRDefault="00F365EC">
      <w:pPr>
        <w:pStyle w:val="a3"/>
        <w:ind w:left="0"/>
        <w:rPr>
          <w:sz w:val="20"/>
        </w:rPr>
      </w:pPr>
    </w:p>
    <w:p w:rsidR="00F365EC" w:rsidRDefault="00F365EC">
      <w:pPr>
        <w:pStyle w:val="a3"/>
        <w:ind w:left="0"/>
        <w:rPr>
          <w:sz w:val="20"/>
        </w:rPr>
      </w:pPr>
    </w:p>
    <w:p w:rsidR="00F365EC" w:rsidRDefault="00F365EC">
      <w:pPr>
        <w:pStyle w:val="a3"/>
        <w:ind w:left="0"/>
        <w:rPr>
          <w:sz w:val="20"/>
        </w:rPr>
      </w:pPr>
    </w:p>
    <w:p w:rsidR="00F365EC" w:rsidRDefault="00F365EC">
      <w:pPr>
        <w:pStyle w:val="a3"/>
        <w:ind w:left="0"/>
        <w:rPr>
          <w:sz w:val="20"/>
        </w:rPr>
      </w:pPr>
    </w:p>
    <w:p w:rsidR="00F365EC" w:rsidRDefault="00F365EC">
      <w:pPr>
        <w:pStyle w:val="a3"/>
        <w:ind w:left="0"/>
        <w:rPr>
          <w:sz w:val="20"/>
        </w:rPr>
      </w:pPr>
    </w:p>
    <w:p w:rsidR="00F365EC" w:rsidRDefault="00F365EC">
      <w:pPr>
        <w:pStyle w:val="a3"/>
        <w:ind w:left="0"/>
        <w:rPr>
          <w:sz w:val="20"/>
        </w:rPr>
      </w:pPr>
    </w:p>
    <w:p w:rsidR="00F365EC" w:rsidRDefault="00F365EC">
      <w:pPr>
        <w:pStyle w:val="a3"/>
        <w:ind w:left="0"/>
        <w:rPr>
          <w:sz w:val="20"/>
        </w:rPr>
      </w:pPr>
    </w:p>
    <w:p w:rsidR="00F365EC" w:rsidRDefault="00F365EC">
      <w:pPr>
        <w:pStyle w:val="a3"/>
        <w:ind w:left="0"/>
        <w:rPr>
          <w:sz w:val="20"/>
        </w:rPr>
      </w:pPr>
    </w:p>
    <w:p w:rsidR="00F365EC" w:rsidRDefault="00F365EC">
      <w:pPr>
        <w:pStyle w:val="a3"/>
        <w:ind w:left="0"/>
        <w:rPr>
          <w:sz w:val="26"/>
        </w:rPr>
      </w:pPr>
    </w:p>
    <w:p w:rsidR="00F365EC" w:rsidRDefault="003477B5">
      <w:pPr>
        <w:spacing w:before="100"/>
        <w:ind w:left="771" w:right="832"/>
        <w:jc w:val="center"/>
        <w:rPr>
          <w:rFonts w:ascii="Arial Narrow"/>
          <w:sz w:val="32"/>
        </w:rPr>
      </w:pPr>
      <w:r>
        <w:rPr>
          <w:rFonts w:ascii="Arial Narrow"/>
          <w:sz w:val="32"/>
        </w:rPr>
        <w:t>Song Jinsong</w:t>
      </w:r>
    </w:p>
    <w:p w:rsidR="00F365EC" w:rsidRDefault="00F365EC">
      <w:pPr>
        <w:pStyle w:val="a3"/>
        <w:ind w:left="0"/>
        <w:rPr>
          <w:rFonts w:ascii="Arial Narrow"/>
          <w:sz w:val="36"/>
        </w:rPr>
      </w:pPr>
    </w:p>
    <w:p w:rsidR="00F365EC" w:rsidRDefault="00F365EC">
      <w:pPr>
        <w:pStyle w:val="a3"/>
        <w:spacing w:before="8"/>
        <w:ind w:left="0"/>
        <w:rPr>
          <w:rFonts w:ascii="Arial Narrow"/>
          <w:sz w:val="40"/>
        </w:rPr>
      </w:pPr>
    </w:p>
    <w:p w:rsidR="00F365EC" w:rsidRDefault="003477B5">
      <w:pPr>
        <w:spacing w:line="408" w:lineRule="auto"/>
        <w:ind w:left="771" w:right="834"/>
        <w:jc w:val="center"/>
        <w:rPr>
          <w:rFonts w:ascii="Arial Narrow"/>
          <w:sz w:val="32"/>
        </w:rPr>
      </w:pPr>
      <w:r>
        <w:rPr>
          <w:rFonts w:ascii="Arial Narrow"/>
          <w:sz w:val="32"/>
        </w:rPr>
        <w:t>Professor of National Institute of Emergency Management, Chinese Academy of Governance</w:t>
      </w:r>
    </w:p>
    <w:p w:rsidR="005C7014" w:rsidRDefault="003477B5" w:rsidP="005C7014">
      <w:pPr>
        <w:spacing w:before="2" w:line="302" w:lineRule="auto"/>
        <w:ind w:left="771" w:right="839"/>
        <w:jc w:val="center"/>
        <w:rPr>
          <w:rFonts w:ascii="Arial Narrow" w:eastAsia="Arial Narrow"/>
          <w:sz w:val="32"/>
        </w:rPr>
      </w:pPr>
      <w:r>
        <w:rPr>
          <w:rFonts w:ascii="Arial Narrow" w:eastAsia="Arial Narrow"/>
          <w:sz w:val="32"/>
        </w:rPr>
        <w:t xml:space="preserve">No.6 Changchungqiao Road,Haidian District,Beijing 100089 </w:t>
      </w:r>
      <w:bookmarkStart w:id="0" w:name="_GoBack"/>
      <w:bookmarkEnd w:id="0"/>
    </w:p>
    <w:p w:rsidR="00F365EC" w:rsidRDefault="003477B5">
      <w:pPr>
        <w:spacing w:before="97" w:line="338" w:lineRule="auto"/>
        <w:ind w:left="2224" w:right="2282"/>
        <w:jc w:val="center"/>
        <w:rPr>
          <w:rFonts w:ascii="Arial Narrow" w:eastAsia="Arial Narrow"/>
          <w:sz w:val="32"/>
        </w:rPr>
      </w:pPr>
      <w:r>
        <w:rPr>
          <w:rFonts w:ascii="Arial Narrow" w:eastAsia="Arial Narrow"/>
          <w:sz w:val="32"/>
        </w:rPr>
        <w:t>W</w:t>
      </w:r>
      <w:r>
        <w:rPr>
          <w:rFonts w:ascii="Arial Narrow" w:eastAsia="Arial Narrow"/>
          <w:sz w:val="32"/>
        </w:rPr>
        <w:t xml:space="preserve">ebsite: </w:t>
      </w:r>
      <w:hyperlink r:id="rId7">
        <w:r>
          <w:rPr>
            <w:rFonts w:ascii="Arial Narrow" w:eastAsia="Arial Narrow"/>
            <w:sz w:val="32"/>
          </w:rPr>
          <w:t>www.nsa.gov.cn</w:t>
        </w:r>
      </w:hyperlink>
    </w:p>
    <w:p w:rsidR="00F365EC" w:rsidRDefault="00F365EC">
      <w:pPr>
        <w:spacing w:line="338" w:lineRule="auto"/>
        <w:jc w:val="center"/>
        <w:rPr>
          <w:rFonts w:ascii="Arial Narrow" w:eastAsia="Arial Narrow"/>
          <w:sz w:val="32"/>
        </w:rPr>
        <w:sectPr w:rsidR="00F365EC">
          <w:footerReference w:type="default" r:id="rId8"/>
          <w:type w:val="continuous"/>
          <w:pgSz w:w="11910" w:h="16840"/>
          <w:pgMar w:top="1580" w:right="1620" w:bottom="1180" w:left="1680" w:header="720" w:footer="989" w:gutter="0"/>
          <w:cols w:space="720"/>
        </w:sectPr>
      </w:pPr>
    </w:p>
    <w:p w:rsidR="00F365EC" w:rsidRDefault="003477B5">
      <w:pPr>
        <w:spacing w:before="60"/>
        <w:ind w:left="816"/>
        <w:rPr>
          <w:b/>
          <w:sz w:val="24"/>
        </w:rPr>
      </w:pPr>
      <w:r>
        <w:rPr>
          <w:b/>
          <w:sz w:val="24"/>
        </w:rPr>
        <w:lastRenderedPageBreak/>
        <w:t>Training of the ability o</w:t>
      </w:r>
      <w:r>
        <w:rPr>
          <w:b/>
          <w:sz w:val="24"/>
        </w:rPr>
        <w:t>f dealing with crisis for individual and team</w:t>
      </w:r>
    </w:p>
    <w:p w:rsidR="00F365EC" w:rsidRDefault="00F365EC">
      <w:pPr>
        <w:pStyle w:val="a3"/>
        <w:ind w:left="0"/>
        <w:rPr>
          <w:b/>
          <w:sz w:val="26"/>
        </w:rPr>
      </w:pPr>
    </w:p>
    <w:p w:rsidR="00F365EC" w:rsidRDefault="00F365EC">
      <w:pPr>
        <w:pStyle w:val="a3"/>
        <w:spacing w:before="4"/>
        <w:ind w:left="0"/>
        <w:rPr>
          <w:b/>
          <w:sz w:val="31"/>
        </w:rPr>
      </w:pPr>
    </w:p>
    <w:p w:rsidR="00F365EC" w:rsidRDefault="003477B5">
      <w:pPr>
        <w:pStyle w:val="a3"/>
        <w:spacing w:line="408" w:lineRule="auto"/>
        <w:ind w:right="171"/>
        <w:jc w:val="both"/>
      </w:pPr>
      <w:r>
        <w:rPr>
          <w:b/>
        </w:rPr>
        <w:t xml:space="preserve">Abstract: </w:t>
      </w:r>
      <w:r>
        <w:t>In crisis responds, in order to control or mitigate the influence of crisis effectively, the collaborative efforts of multi agency is needed in emergency time. However, the traditional training meth</w:t>
      </w:r>
      <w:r>
        <w:t>od for public management  personnel  is  mainly about their individual ability and ignores the training of coordination ability of multi institutional for crisis responds. In recent years, Chinese Academy of Governance trains Chinese public management pers</w:t>
      </w:r>
      <w:r>
        <w:t>onnel for improving their ability of crisis leadership not only through the crisis management case study and theory study, but also trains their team leadership ability (including the ability of crisis decision and crisis communication) through desktop exe</w:t>
      </w:r>
      <w:r>
        <w:t>rcise learning from Germany, America and France. This kind of desktop exercise is divided into static desktop exercise and dynamic desktop exercise. It can benefit more from computer simulation training in dynamic desktop exercise. Crisis management team t</w:t>
      </w:r>
      <w:r>
        <w:t>raining needs a crisis administrative command and a tactical command with a clear organizational structure. In the designing of desktop exercise courses, the virtual crisis situations constructing should be based on several real crisis cases and the exerci</w:t>
      </w:r>
      <w:r>
        <w:t>se script should be designed in advance. And also, it needs an expert team with rich crisis management experience to control the desktop exercise</w:t>
      </w:r>
      <w:r>
        <w:rPr>
          <w:spacing w:val="-5"/>
        </w:rPr>
        <w:t xml:space="preserve"> </w:t>
      </w:r>
      <w:r>
        <w:t>process.</w:t>
      </w:r>
    </w:p>
    <w:p w:rsidR="00F365EC" w:rsidRDefault="00F365EC">
      <w:pPr>
        <w:pStyle w:val="a3"/>
        <w:ind w:left="0"/>
        <w:rPr>
          <w:sz w:val="26"/>
        </w:rPr>
      </w:pPr>
    </w:p>
    <w:p w:rsidR="00F365EC" w:rsidRDefault="003477B5">
      <w:pPr>
        <w:pStyle w:val="a3"/>
        <w:spacing w:before="175"/>
        <w:jc w:val="both"/>
      </w:pPr>
      <w:r>
        <w:rPr>
          <w:b/>
        </w:rPr>
        <w:t xml:space="preserve">Keywords: </w:t>
      </w:r>
      <w:r>
        <w:t>Crisis management; Personal ability; Teamwork ability; Desktop exercise</w:t>
      </w:r>
    </w:p>
    <w:p w:rsidR="00F365EC" w:rsidRDefault="00F365EC">
      <w:pPr>
        <w:jc w:val="both"/>
        <w:sectPr w:rsidR="00F365EC">
          <w:footerReference w:type="default" r:id="rId9"/>
          <w:pgSz w:w="11910" w:h="16840"/>
          <w:pgMar w:top="1460" w:right="1620" w:bottom="1180" w:left="1680" w:header="0" w:footer="989" w:gutter="0"/>
          <w:pgNumType w:start="1"/>
          <w:cols w:space="720"/>
        </w:sectPr>
      </w:pPr>
    </w:p>
    <w:p w:rsidR="00F365EC" w:rsidRDefault="003477B5">
      <w:pPr>
        <w:spacing w:before="125"/>
        <w:ind w:left="771" w:right="828"/>
        <w:jc w:val="center"/>
        <w:rPr>
          <w:b/>
          <w:sz w:val="20"/>
        </w:rPr>
      </w:pPr>
      <w:r>
        <w:rPr>
          <w:b/>
          <w:sz w:val="20"/>
        </w:rPr>
        <w:lastRenderedPageBreak/>
        <w:t>Contents</w:t>
      </w:r>
    </w:p>
    <w:sdt>
      <w:sdtPr>
        <w:id w:val="1837264110"/>
        <w:docPartObj>
          <w:docPartGallery w:val="Table of Contents"/>
          <w:docPartUnique/>
        </w:docPartObj>
      </w:sdtPr>
      <w:sdtEndPr/>
      <w:sdtContent>
        <w:p w:rsidR="00F365EC" w:rsidRDefault="003477B5">
          <w:pPr>
            <w:pStyle w:val="20"/>
            <w:numPr>
              <w:ilvl w:val="0"/>
              <w:numId w:val="3"/>
            </w:numPr>
            <w:tabs>
              <w:tab w:val="left" w:pos="273"/>
              <w:tab w:val="right" w:pos="8418"/>
            </w:tabs>
            <w:spacing w:before="753"/>
          </w:pPr>
          <w:hyperlink w:anchor="_bookmark0" w:history="1">
            <w:r>
              <w:t>the traditional training way of the civil servant focus on improving</w:t>
            </w:r>
            <w:r>
              <w:rPr>
                <w:spacing w:val="-5"/>
              </w:rPr>
              <w:t xml:space="preserve"> </w:t>
            </w:r>
            <w:r>
              <w:t>individual</w:t>
            </w:r>
            <w:r>
              <w:rPr>
                <w:spacing w:val="-3"/>
              </w:rPr>
              <w:t xml:space="preserve"> </w:t>
            </w:r>
            <w:r>
              <w:t>ability</w:t>
            </w:r>
            <w:r>
              <w:tab/>
              <w:t>3</w:t>
            </w:r>
          </w:hyperlink>
        </w:p>
        <w:p w:rsidR="00F365EC" w:rsidRDefault="003477B5">
          <w:pPr>
            <w:pStyle w:val="3"/>
            <w:numPr>
              <w:ilvl w:val="1"/>
              <w:numId w:val="3"/>
            </w:numPr>
            <w:tabs>
              <w:tab w:val="left" w:pos="636"/>
              <w:tab w:val="right" w:pos="8418"/>
            </w:tabs>
          </w:pPr>
          <w:hyperlink w:anchor="_bookmark1" w:history="1">
            <w:r>
              <w:t>Indoctrination training model like In Colleges and Universities(1950</w:t>
            </w:r>
            <w:r>
              <w:rPr>
                <w:spacing w:val="-4"/>
              </w:rPr>
              <w:t xml:space="preserve"> </w:t>
            </w:r>
            <w:r>
              <w:t>'s</w:t>
            </w:r>
            <w:r>
              <w:t>-1980'</w:t>
            </w:r>
            <w:r>
              <w:t xml:space="preserve"> </w:t>
            </w:r>
            <w:r>
              <w:t>s)</w:t>
            </w:r>
            <w:r>
              <w:tab/>
              <w:t>3</w:t>
            </w:r>
          </w:hyperlink>
        </w:p>
        <w:p w:rsidR="00F365EC" w:rsidRDefault="003477B5">
          <w:pPr>
            <w:pStyle w:val="3"/>
            <w:numPr>
              <w:ilvl w:val="1"/>
              <w:numId w:val="3"/>
            </w:numPr>
            <w:tabs>
              <w:tab w:val="left" w:pos="636"/>
            </w:tabs>
            <w:spacing w:before="202"/>
          </w:pPr>
          <w:hyperlink w:anchor="_bookmark2" w:history="1">
            <w:r>
              <w:t xml:space="preserve">Training pattern of research type </w:t>
            </w:r>
            <w:r>
              <w:rPr>
                <w:spacing w:val="-3"/>
              </w:rPr>
              <w:t xml:space="preserve">with </w:t>
            </w:r>
            <w:r>
              <w:t>lectures as the main form(90's of the twentieth Century)</w:t>
            </w:r>
            <w:r>
              <w:rPr>
                <w:spacing w:val="12"/>
              </w:rPr>
              <w:t xml:space="preserve"> </w:t>
            </w:r>
            <w:r>
              <w:t>3</w:t>
            </w:r>
          </w:hyperlink>
        </w:p>
        <w:p w:rsidR="00F365EC" w:rsidRDefault="003477B5">
          <w:pPr>
            <w:pStyle w:val="3"/>
            <w:numPr>
              <w:ilvl w:val="1"/>
              <w:numId w:val="3"/>
            </w:numPr>
            <w:tabs>
              <w:tab w:val="left" w:pos="636"/>
              <w:tab w:val="right" w:pos="8418"/>
            </w:tabs>
            <w:spacing w:before="202"/>
          </w:pPr>
          <w:hyperlink w:anchor="_bookmark3" w:history="1">
            <w:r>
              <w:t xml:space="preserve">Case study training methods </w:t>
            </w:r>
            <w:r>
              <w:rPr>
                <w:spacing w:val="-3"/>
              </w:rPr>
              <w:t xml:space="preserve">were </w:t>
            </w:r>
            <w:r>
              <w:t>gradually adopted</w:t>
            </w:r>
            <w:r>
              <w:rPr>
                <w:spacing w:val="10"/>
              </w:rPr>
              <w:t xml:space="preserve"> </w:t>
            </w:r>
            <w:r>
              <w:t>since</w:t>
            </w:r>
            <w:r>
              <w:rPr>
                <w:spacing w:val="-1"/>
              </w:rPr>
              <w:t xml:space="preserve"> </w:t>
            </w:r>
            <w:r>
              <w:t>2000.</w:t>
            </w:r>
            <w:r>
              <w:tab/>
              <w:t>4</w:t>
            </w:r>
          </w:hyperlink>
        </w:p>
        <w:p w:rsidR="00F365EC" w:rsidRDefault="003477B5">
          <w:pPr>
            <w:pStyle w:val="20"/>
            <w:numPr>
              <w:ilvl w:val="0"/>
              <w:numId w:val="3"/>
            </w:numPr>
            <w:tabs>
              <w:tab w:val="left" w:pos="329"/>
            </w:tabs>
            <w:spacing w:before="322"/>
            <w:ind w:left="328" w:hanging="208"/>
          </w:pPr>
          <w:hyperlink w:anchor="_bookmark4" w:history="1">
            <w:r>
              <w:t>Emergency management Tabletop Exercise in developed countries (Take German for</w:t>
            </w:r>
            <w:r>
              <w:rPr>
                <w:spacing w:val="30"/>
              </w:rPr>
              <w:t xml:space="preserve"> </w:t>
            </w:r>
            <w:r>
              <w:t>example)</w:t>
            </w:r>
          </w:hyperlink>
        </w:p>
        <w:p w:rsidR="00F365EC" w:rsidRDefault="003477B5">
          <w:pPr>
            <w:pStyle w:val="10"/>
          </w:pPr>
          <w:hyperlink w:anchor="_bookmark4" w:history="1">
            <w:r>
              <w:t>5</w:t>
            </w:r>
          </w:hyperlink>
        </w:p>
        <w:p w:rsidR="00F365EC" w:rsidRDefault="003477B5">
          <w:pPr>
            <w:pStyle w:val="3"/>
            <w:numPr>
              <w:ilvl w:val="1"/>
              <w:numId w:val="3"/>
            </w:numPr>
            <w:tabs>
              <w:tab w:val="left" w:pos="636"/>
              <w:tab w:val="right" w:pos="8418"/>
            </w:tabs>
            <w:spacing w:before="202"/>
          </w:pPr>
          <w:hyperlink w:anchor="_bookmark5" w:history="1">
            <w:r>
              <w:t>German emergency management tabletop</w:t>
            </w:r>
            <w:r>
              <w:rPr>
                <w:spacing w:val="3"/>
              </w:rPr>
              <w:t xml:space="preserve"> </w:t>
            </w:r>
            <w:r>
              <w:t>exercise classification:</w:t>
            </w:r>
            <w:r>
              <w:tab/>
              <w:t>5</w:t>
            </w:r>
          </w:hyperlink>
        </w:p>
        <w:p w:rsidR="00F365EC" w:rsidRDefault="003477B5">
          <w:pPr>
            <w:pStyle w:val="3"/>
            <w:numPr>
              <w:ilvl w:val="1"/>
              <w:numId w:val="3"/>
            </w:numPr>
            <w:tabs>
              <w:tab w:val="left" w:pos="637"/>
              <w:tab w:val="right" w:pos="8418"/>
            </w:tabs>
            <w:spacing w:before="202"/>
          </w:pPr>
          <w:hyperlink w:anchor="_bookmark6" w:history="1">
            <w:r>
              <w:t>tabletop</w:t>
            </w:r>
            <w:r>
              <w:rPr>
                <w:spacing w:val="-3"/>
              </w:rPr>
              <w:t xml:space="preserve"> </w:t>
            </w:r>
            <w:r>
              <w:t>exercise</w:t>
            </w:r>
            <w:r>
              <w:t xml:space="preserve"> </w:t>
            </w:r>
            <w:r>
              <w:t>participants</w:t>
            </w:r>
            <w:r>
              <w:tab/>
              <w:t>6</w:t>
            </w:r>
          </w:hyperlink>
        </w:p>
        <w:p w:rsidR="00F365EC" w:rsidRDefault="003477B5">
          <w:pPr>
            <w:pStyle w:val="3"/>
            <w:numPr>
              <w:ilvl w:val="1"/>
              <w:numId w:val="3"/>
            </w:numPr>
            <w:tabs>
              <w:tab w:val="left" w:pos="636"/>
              <w:tab w:val="right" w:pos="8418"/>
            </w:tabs>
          </w:pPr>
          <w:hyperlink w:anchor="_bookmark7" w:history="1">
            <w:r>
              <w:t>Advantages and disadvantages of</w:t>
            </w:r>
            <w:r>
              <w:rPr>
                <w:spacing w:val="-1"/>
              </w:rPr>
              <w:t xml:space="preserve"> </w:t>
            </w:r>
            <w:r>
              <w:t>the desktop</w:t>
            </w:r>
            <w:r>
              <w:tab/>
              <w:t>6</w:t>
            </w:r>
          </w:hyperlink>
        </w:p>
        <w:p w:rsidR="00F365EC" w:rsidRDefault="003477B5">
          <w:pPr>
            <w:pStyle w:val="3"/>
            <w:numPr>
              <w:ilvl w:val="1"/>
              <w:numId w:val="3"/>
            </w:numPr>
            <w:tabs>
              <w:tab w:val="left" w:pos="636"/>
              <w:tab w:val="right" w:pos="8418"/>
            </w:tabs>
          </w:pPr>
          <w:hyperlink w:anchor="_bookmark8" w:history="1">
            <w:r>
              <w:t>The curriculum framework of</w:t>
            </w:r>
            <w:r>
              <w:rPr>
                <w:spacing w:val="2"/>
              </w:rPr>
              <w:t xml:space="preserve"> </w:t>
            </w:r>
            <w:r>
              <w:t>desktop</w:t>
            </w:r>
            <w:r>
              <w:t xml:space="preserve"> </w:t>
            </w:r>
            <w:r>
              <w:t>exercise</w:t>
            </w:r>
            <w:r>
              <w:tab/>
              <w:t>6</w:t>
            </w:r>
          </w:hyperlink>
        </w:p>
        <w:p w:rsidR="00F365EC" w:rsidRDefault="003477B5">
          <w:pPr>
            <w:pStyle w:val="20"/>
            <w:numPr>
              <w:ilvl w:val="0"/>
              <w:numId w:val="3"/>
            </w:numPr>
            <w:tabs>
              <w:tab w:val="left" w:pos="325"/>
              <w:tab w:val="right" w:pos="8418"/>
            </w:tabs>
            <w:ind w:left="324" w:hanging="204"/>
          </w:pPr>
          <w:hyperlink w:anchor="_bookmark9" w:history="1">
            <w:r>
              <w:t>Emergency exercise teaching methods in C</w:t>
            </w:r>
            <w:r>
              <w:t>hinese Academy of</w:t>
            </w:r>
            <w:r>
              <w:rPr>
                <w:spacing w:val="-2"/>
              </w:rPr>
              <w:t xml:space="preserve"> </w:t>
            </w:r>
            <w:r>
              <w:t>Governance</w:t>
            </w:r>
            <w:r>
              <w:tab/>
              <w:t>7</w:t>
            </w:r>
          </w:hyperlink>
        </w:p>
        <w:p w:rsidR="00F365EC" w:rsidRDefault="003477B5">
          <w:pPr>
            <w:pStyle w:val="3"/>
            <w:numPr>
              <w:ilvl w:val="1"/>
              <w:numId w:val="3"/>
            </w:numPr>
            <w:tabs>
              <w:tab w:val="left" w:pos="637"/>
              <w:tab w:val="right" w:pos="8418"/>
            </w:tabs>
          </w:pPr>
          <w:hyperlink w:anchor="_bookmark10" w:history="1">
            <w:r>
              <w:t>Static</w:t>
            </w:r>
            <w:r>
              <w:rPr>
                <w:spacing w:val="-4"/>
              </w:rPr>
              <w:t xml:space="preserve"> </w:t>
            </w:r>
            <w:r>
              <w:t>tabletop</w:t>
            </w:r>
            <w:r>
              <w:t xml:space="preserve"> </w:t>
            </w:r>
            <w:r>
              <w:t>exercise</w:t>
            </w:r>
            <w:r>
              <w:tab/>
              <w:t>7</w:t>
            </w:r>
          </w:hyperlink>
        </w:p>
        <w:p w:rsidR="00F365EC" w:rsidRDefault="003477B5">
          <w:pPr>
            <w:pStyle w:val="3"/>
            <w:numPr>
              <w:ilvl w:val="1"/>
              <w:numId w:val="3"/>
            </w:numPr>
            <w:tabs>
              <w:tab w:val="left" w:pos="636"/>
              <w:tab w:val="right" w:pos="8418"/>
            </w:tabs>
          </w:pPr>
          <w:hyperlink w:anchor="_bookmark11" w:history="1">
            <w:r>
              <w:t>Dynamic tabletop</w:t>
            </w:r>
            <w:r>
              <w:rPr>
                <w:spacing w:val="-3"/>
              </w:rPr>
              <w:t xml:space="preserve"> </w:t>
            </w:r>
            <w:r>
              <w:t>exercise</w:t>
            </w:r>
            <w:r>
              <w:tab/>
              <w:t>8</w:t>
            </w:r>
          </w:hyperlink>
        </w:p>
        <w:p w:rsidR="00F365EC" w:rsidRDefault="003477B5">
          <w:pPr>
            <w:pStyle w:val="20"/>
            <w:numPr>
              <w:ilvl w:val="0"/>
              <w:numId w:val="3"/>
            </w:numPr>
            <w:tabs>
              <w:tab w:val="left" w:pos="325"/>
              <w:tab w:val="right" w:pos="8418"/>
            </w:tabs>
            <w:ind w:left="324" w:hanging="204"/>
          </w:pPr>
          <w:hyperlink w:anchor="_bookmark12" w:history="1">
            <w:r>
              <w:t>Conclusion</w:t>
            </w:r>
            <w:r>
              <w:tab/>
              <w:t>9</w:t>
            </w:r>
          </w:hyperlink>
        </w:p>
        <w:p w:rsidR="00F365EC" w:rsidRDefault="003477B5">
          <w:pPr>
            <w:pStyle w:val="20"/>
            <w:tabs>
              <w:tab w:val="right" w:pos="8418"/>
            </w:tabs>
            <w:ind w:left="120" w:firstLine="0"/>
          </w:pPr>
          <w:hyperlink w:anchor="_bookmark13" w:history="1">
            <w:r>
              <w:t>Reference</w:t>
            </w:r>
            <w:r>
              <w:tab/>
              <w:t>9</w:t>
            </w:r>
          </w:hyperlink>
        </w:p>
      </w:sdtContent>
    </w:sdt>
    <w:p w:rsidR="00F365EC" w:rsidRDefault="00F365EC">
      <w:pPr>
        <w:sectPr w:rsidR="00F365EC">
          <w:pgSz w:w="11910" w:h="16840"/>
          <w:pgMar w:top="1580" w:right="1620" w:bottom="1180" w:left="1680" w:header="0" w:footer="989" w:gutter="0"/>
          <w:cols w:space="720"/>
        </w:sectPr>
      </w:pPr>
    </w:p>
    <w:p w:rsidR="00F365EC" w:rsidRDefault="003477B5">
      <w:pPr>
        <w:spacing w:before="374" w:line="295" w:lineRule="auto"/>
        <w:ind w:left="2053" w:right="253" w:hanging="1845"/>
        <w:rPr>
          <w:b/>
          <w:sz w:val="44"/>
        </w:rPr>
      </w:pPr>
      <w:r>
        <w:rPr>
          <w:b/>
          <w:sz w:val="44"/>
        </w:rPr>
        <w:lastRenderedPageBreak/>
        <w:t>T</w:t>
      </w:r>
      <w:r>
        <w:rPr>
          <w:b/>
          <w:sz w:val="44"/>
        </w:rPr>
        <w:t>raining of the ability of dealing with crisis for individual and team</w:t>
      </w:r>
    </w:p>
    <w:p w:rsidR="00F365EC" w:rsidRDefault="00F365EC">
      <w:pPr>
        <w:pStyle w:val="a3"/>
        <w:spacing w:before="8"/>
        <w:ind w:left="0"/>
        <w:rPr>
          <w:b/>
          <w:sz w:val="68"/>
        </w:rPr>
      </w:pPr>
    </w:p>
    <w:p w:rsidR="00F365EC" w:rsidRDefault="003477B5">
      <w:pPr>
        <w:pStyle w:val="1"/>
        <w:numPr>
          <w:ilvl w:val="0"/>
          <w:numId w:val="2"/>
        </w:numPr>
        <w:tabs>
          <w:tab w:val="left" w:pos="362"/>
        </w:tabs>
        <w:spacing w:line="489" w:lineRule="auto"/>
        <w:ind w:firstLine="0"/>
        <w:jc w:val="both"/>
      </w:pPr>
      <w:bookmarkStart w:id="1" w:name="_bookmark0"/>
      <w:bookmarkEnd w:id="1"/>
      <w:r>
        <w:t>the traditional training way of the civil servant focus on improving individual</w:t>
      </w:r>
      <w:r>
        <w:rPr>
          <w:spacing w:val="-2"/>
        </w:rPr>
        <w:t xml:space="preserve"> </w:t>
      </w:r>
      <w:r>
        <w:t>ability</w:t>
      </w:r>
    </w:p>
    <w:p w:rsidR="00F365EC" w:rsidRDefault="003477B5">
      <w:pPr>
        <w:pStyle w:val="a3"/>
        <w:spacing w:before="246" w:line="408" w:lineRule="auto"/>
        <w:ind w:right="181"/>
        <w:jc w:val="both"/>
      </w:pPr>
      <w:r>
        <w:t>Since the founding of new China in 1949, reform of teaching methods in the training of government staff are mainly experienced three stages:</w:t>
      </w:r>
    </w:p>
    <w:p w:rsidR="00F365EC" w:rsidRDefault="00F365EC">
      <w:pPr>
        <w:pStyle w:val="a3"/>
        <w:spacing w:before="9"/>
        <w:ind w:left="0"/>
        <w:rPr>
          <w:sz w:val="26"/>
        </w:rPr>
      </w:pPr>
    </w:p>
    <w:p w:rsidR="00F365EC" w:rsidRDefault="003477B5">
      <w:pPr>
        <w:pStyle w:val="2"/>
        <w:numPr>
          <w:ilvl w:val="1"/>
          <w:numId w:val="2"/>
        </w:numPr>
        <w:tabs>
          <w:tab w:val="left" w:pos="733"/>
        </w:tabs>
        <w:spacing w:line="434" w:lineRule="auto"/>
        <w:ind w:right="178" w:firstLine="0"/>
        <w:jc w:val="both"/>
      </w:pPr>
      <w:bookmarkStart w:id="2" w:name="_bookmark1"/>
      <w:bookmarkEnd w:id="2"/>
      <w:r>
        <w:t>Indoctrination training model like In Colleges and Universities(1950 's-1980'</w:t>
      </w:r>
      <w:r>
        <w:rPr>
          <w:spacing w:val="-1"/>
        </w:rPr>
        <w:t xml:space="preserve"> </w:t>
      </w:r>
      <w:r>
        <w:t>s)</w:t>
      </w:r>
    </w:p>
    <w:p w:rsidR="00F365EC" w:rsidRDefault="003477B5">
      <w:pPr>
        <w:pStyle w:val="a3"/>
        <w:spacing w:before="225" w:line="408" w:lineRule="auto"/>
        <w:ind w:right="115"/>
        <w:jc w:val="both"/>
      </w:pPr>
      <w:r>
        <w:t xml:space="preserve">Because the education system is very backward, especially very poor </w:t>
      </w:r>
      <w:r>
        <w:rPr>
          <w:spacing w:val="1"/>
        </w:rPr>
        <w:t xml:space="preserve">in </w:t>
      </w:r>
      <w:r>
        <w:t>college education in old china, Educational level of government staff is generally not high, government staff need f training of knowledge.Chinese perfect education system whitch was bu</w:t>
      </w:r>
      <w:r>
        <w:t>ild after 1949 was impacted, the cultural revolution between 1966-1976. government staff during this period is generally not have a bachelor's degree.Therefore, in 30 years after the new Chinese founding, the training of government staff focus on improving</w:t>
      </w:r>
      <w:r>
        <w:t xml:space="preserve"> the knowledge with the training way like In Colleges and</w:t>
      </w:r>
      <w:r>
        <w:rPr>
          <w:spacing w:val="-3"/>
        </w:rPr>
        <w:t xml:space="preserve"> </w:t>
      </w:r>
      <w:r>
        <w:t>Universities.</w:t>
      </w:r>
    </w:p>
    <w:p w:rsidR="00F365EC" w:rsidRDefault="00F365EC">
      <w:pPr>
        <w:pStyle w:val="a3"/>
        <w:spacing w:before="10"/>
        <w:ind w:left="0"/>
        <w:rPr>
          <w:sz w:val="26"/>
        </w:rPr>
      </w:pPr>
    </w:p>
    <w:p w:rsidR="00F365EC" w:rsidRDefault="003477B5">
      <w:pPr>
        <w:pStyle w:val="2"/>
        <w:numPr>
          <w:ilvl w:val="1"/>
          <w:numId w:val="2"/>
        </w:numPr>
        <w:tabs>
          <w:tab w:val="left" w:pos="652"/>
        </w:tabs>
        <w:spacing w:line="434" w:lineRule="auto"/>
        <w:ind w:right="187" w:firstLine="0"/>
        <w:jc w:val="both"/>
      </w:pPr>
      <w:bookmarkStart w:id="3" w:name="_bookmark2"/>
      <w:bookmarkEnd w:id="3"/>
      <w:r>
        <w:t xml:space="preserve">Training pattern of research </w:t>
      </w:r>
      <w:r>
        <w:rPr>
          <w:spacing w:val="-3"/>
        </w:rPr>
        <w:t xml:space="preserve">type </w:t>
      </w:r>
      <w:r>
        <w:t>with lectures as the main form(90's of the twentieth</w:t>
      </w:r>
      <w:r>
        <w:rPr>
          <w:spacing w:val="-3"/>
        </w:rPr>
        <w:t xml:space="preserve"> </w:t>
      </w:r>
      <w:r>
        <w:t>Century)</w:t>
      </w:r>
    </w:p>
    <w:p w:rsidR="00F365EC" w:rsidRDefault="003477B5">
      <w:pPr>
        <w:pStyle w:val="a3"/>
        <w:spacing w:before="224"/>
      </w:pPr>
      <w:r>
        <w:t>In October 1, 1993, China started the implementation of the civil service system,</w:t>
      </w:r>
    </w:p>
    <w:p w:rsidR="00F365EC" w:rsidRDefault="003477B5">
      <w:pPr>
        <w:pStyle w:val="a3"/>
        <w:spacing w:before="191" w:line="408" w:lineRule="auto"/>
        <w:ind w:right="172"/>
        <w:jc w:val="both"/>
      </w:pPr>
      <w:r>
        <w:t>China</w:t>
      </w:r>
      <w:r>
        <w:t>’s higher education back on track since 1977, China civil servants generally have a bachelor's degree after 1990,Indoctrination training model like In Colleges</w:t>
      </w:r>
      <w:r>
        <w:rPr>
          <w:spacing w:val="27"/>
        </w:rPr>
        <w:t xml:space="preserve"> </w:t>
      </w:r>
      <w:r>
        <w:t>and</w:t>
      </w:r>
    </w:p>
    <w:p w:rsidR="00F365EC" w:rsidRDefault="00F365EC">
      <w:pPr>
        <w:spacing w:line="408" w:lineRule="auto"/>
        <w:jc w:val="both"/>
        <w:sectPr w:rsidR="00F365EC">
          <w:pgSz w:w="11910" w:h="16840"/>
          <w:pgMar w:top="1580" w:right="1620" w:bottom="1180" w:left="1680" w:header="0" w:footer="989" w:gutter="0"/>
          <w:cols w:space="720"/>
        </w:sectPr>
      </w:pPr>
    </w:p>
    <w:p w:rsidR="00F365EC" w:rsidRDefault="003477B5">
      <w:pPr>
        <w:pStyle w:val="a3"/>
        <w:spacing w:before="60" w:line="408" w:lineRule="auto"/>
        <w:ind w:right="172"/>
        <w:jc w:val="both"/>
      </w:pPr>
      <w:r>
        <w:lastRenderedPageBreak/>
        <w:t>Universities is not suitable for the training of civil servants. Therefore</w:t>
      </w:r>
      <w:r>
        <w:t>, gradually formed training pattern of research type with lectures as the main form, to enhance the civil servants’ knowledge and work ability in a specialized field.</w:t>
      </w:r>
    </w:p>
    <w:p w:rsidR="00F365EC" w:rsidRDefault="00F365EC">
      <w:pPr>
        <w:pStyle w:val="a3"/>
        <w:spacing w:before="9"/>
        <w:ind w:left="0"/>
        <w:rPr>
          <w:sz w:val="26"/>
        </w:rPr>
      </w:pPr>
    </w:p>
    <w:p w:rsidR="00F365EC" w:rsidRDefault="003477B5">
      <w:pPr>
        <w:pStyle w:val="2"/>
        <w:numPr>
          <w:ilvl w:val="1"/>
          <w:numId w:val="2"/>
        </w:numPr>
        <w:tabs>
          <w:tab w:val="left" w:pos="660"/>
        </w:tabs>
        <w:spacing w:line="434" w:lineRule="auto"/>
        <w:ind w:right="185" w:firstLine="0"/>
        <w:jc w:val="both"/>
      </w:pPr>
      <w:bookmarkStart w:id="4" w:name="_bookmark3"/>
      <w:bookmarkEnd w:id="4"/>
      <w:r>
        <w:t>Case study training methods were gradually adopted since</w:t>
      </w:r>
      <w:r>
        <w:rPr>
          <w:spacing w:val="-4"/>
        </w:rPr>
        <w:t xml:space="preserve"> </w:t>
      </w:r>
      <w:r>
        <w:t>2000</w:t>
      </w:r>
    </w:p>
    <w:p w:rsidR="00F365EC" w:rsidRDefault="003477B5">
      <w:pPr>
        <w:pStyle w:val="a3"/>
        <w:spacing w:before="224" w:line="403" w:lineRule="auto"/>
        <w:ind w:right="175"/>
        <w:jc w:val="both"/>
        <w:rPr>
          <w:sz w:val="16"/>
        </w:rPr>
      </w:pPr>
      <w:r>
        <w:t xml:space="preserve">After 2000, the theory of China civil servant capacity were developed, For example, some scholars believe that from from the macro perspective of administrative environment, Civil servants should have the ability of administrative decision-making ability, </w:t>
      </w:r>
      <w:r>
        <w:t>strain capacity, ability of solving problems,and the way of thinking and behavior quality in accordance with modern scientific management principles and democratic politics. From the micro perspective of administrative environment,civil servants should hav</w:t>
      </w:r>
      <w:r>
        <w:t>e the basic ability and administrative power for business and operation to fulfill responsibilities closely connected their public positions.</w:t>
      </w:r>
      <w:r>
        <w:rPr>
          <w:position w:val="9"/>
          <w:sz w:val="16"/>
        </w:rPr>
        <w:t>[1]</w:t>
      </w:r>
      <w:r>
        <w:t>Some scholars think that, Chinese civil servants should have two capabilities category: basic competence and cor</w:t>
      </w:r>
      <w:r>
        <w:t>e competence.The basic competence is based on organizational needs and the job requirements,the core competence is based on Individual demand and job requirements</w:t>
      </w:r>
      <w:r>
        <w:rPr>
          <w:position w:val="9"/>
          <w:sz w:val="16"/>
        </w:rPr>
        <w:t>.[2]</w:t>
      </w:r>
      <w:r>
        <w:t>Therefore, the civil service training goal is to improve the quality, knowledge and skills</w:t>
      </w:r>
      <w:r>
        <w:t xml:space="preserve"> of civil servants, including politics and business.</w:t>
      </w:r>
      <w:r>
        <w:rPr>
          <w:position w:val="9"/>
          <w:sz w:val="16"/>
        </w:rPr>
        <w:t>[3]</w:t>
      </w:r>
      <w:r>
        <w:t>In order to improve the ability of civil servants in these areas, some new teaching methods are adopted:</w:t>
      </w:r>
      <w:r>
        <w:rPr>
          <w:position w:val="9"/>
          <w:sz w:val="16"/>
        </w:rPr>
        <w:t>[4]</w:t>
      </w:r>
    </w:p>
    <w:p w:rsidR="00F365EC" w:rsidRDefault="003477B5">
      <w:pPr>
        <w:pStyle w:val="a3"/>
        <w:spacing w:line="408" w:lineRule="auto"/>
        <w:ind w:right="175"/>
        <w:jc w:val="both"/>
      </w:pPr>
      <w:r>
        <w:t>Case teaching--Pay attention to the training of ability,to help participants apply learned kn</w:t>
      </w:r>
      <w:r>
        <w:t>owledge to solve practical problems in the case, not just to get some new knowledge.</w:t>
      </w:r>
    </w:p>
    <w:p w:rsidR="00F365EC" w:rsidRDefault="003477B5">
      <w:pPr>
        <w:pStyle w:val="a3"/>
        <w:tabs>
          <w:tab w:val="left" w:pos="1855"/>
          <w:tab w:val="left" w:pos="4248"/>
          <w:tab w:val="left" w:pos="5719"/>
          <w:tab w:val="left" w:pos="7266"/>
        </w:tabs>
        <w:spacing w:before="8" w:line="408" w:lineRule="auto"/>
        <w:ind w:right="175"/>
        <w:jc w:val="both"/>
      </w:pPr>
      <w:r>
        <w:t>Discussion</w:t>
      </w:r>
      <w:r>
        <w:tab/>
        <w:t>Teaching--inspire</w:t>
      </w:r>
      <w:r>
        <w:tab/>
        <w:t>students</w:t>
      </w:r>
      <w:r>
        <w:tab/>
        <w:t>thinking.</w:t>
      </w:r>
      <w:r>
        <w:tab/>
        <w:t>Penetratiing research,thinking,exploration and innovation factors into the the whole process of teaching.</w:t>
      </w:r>
    </w:p>
    <w:p w:rsidR="00F365EC" w:rsidRDefault="003477B5">
      <w:pPr>
        <w:pStyle w:val="a3"/>
        <w:spacing w:before="6" w:line="408" w:lineRule="auto"/>
        <w:ind w:right="178"/>
        <w:jc w:val="both"/>
      </w:pPr>
      <w:r>
        <w:t>The scene teachin</w:t>
      </w:r>
      <w:r>
        <w:t>g--the combination of theory and practice.The scene teaching is the extension and supplement of classroom teaching, is a kind of new teaching method</w:t>
      </w:r>
    </w:p>
    <w:p w:rsidR="00F365EC" w:rsidRDefault="00F365EC">
      <w:pPr>
        <w:spacing w:line="408" w:lineRule="auto"/>
        <w:jc w:val="both"/>
        <w:sectPr w:rsidR="00F365EC">
          <w:pgSz w:w="11910" w:h="16840"/>
          <w:pgMar w:top="1460" w:right="1620" w:bottom="1180" w:left="1680" w:header="0" w:footer="989" w:gutter="0"/>
          <w:cols w:space="720"/>
        </w:sectPr>
      </w:pPr>
    </w:p>
    <w:p w:rsidR="00F365EC" w:rsidRDefault="003477B5">
      <w:pPr>
        <w:pStyle w:val="a3"/>
        <w:spacing w:before="60" w:line="408" w:lineRule="auto"/>
        <w:ind w:right="173"/>
        <w:jc w:val="both"/>
      </w:pPr>
      <w:r>
        <w:lastRenderedPageBreak/>
        <w:t>combining knowledge, field trips, explanation, and discussion. Selecting a typical locati</w:t>
      </w:r>
      <w:r>
        <w:t>on, hiring experts to lecture topics, and combining the special on-site visit.</w:t>
      </w:r>
    </w:p>
    <w:p w:rsidR="00F365EC" w:rsidRDefault="003477B5">
      <w:pPr>
        <w:pStyle w:val="a3"/>
        <w:spacing w:before="5" w:line="408" w:lineRule="auto"/>
        <w:ind w:right="178"/>
        <w:jc w:val="both"/>
      </w:pPr>
      <w:r>
        <w:t>Scene simulation teaching -- reflect students' main function. Scenario simulation teaching is also called Cosplay method,the teacher design an environment and plot, let the stud</w:t>
      </w:r>
      <w:r>
        <w:t>ents in the simulation environment roles, participate in specified activities.truely reproduct things conflicted and the management process.</w:t>
      </w:r>
    </w:p>
    <w:p w:rsidR="00F365EC" w:rsidRDefault="003477B5">
      <w:pPr>
        <w:pStyle w:val="a3"/>
        <w:spacing w:before="5" w:line="408" w:lineRule="auto"/>
        <w:ind w:right="171"/>
        <w:jc w:val="both"/>
      </w:pPr>
      <w:r>
        <w:t xml:space="preserve">But the above teaching methods are to improve students' ability of individuals.With the development of economy and </w:t>
      </w:r>
      <w:r>
        <w:t>society, especially the impact of globalization, informatization and liberalization,Various traditional and non-traditional security has a impact trend of high frequency, wide range and big intensity.It is not only needed to improve the ability of individu</w:t>
      </w:r>
      <w:r>
        <w:t>als for the reponds to these security related emergency, more is needed to improve the ability of organization and team.Some developed countries developed the tabletop exercise teaching methods to improve the civil servant's response ability of team and in</w:t>
      </w:r>
      <w:r>
        <w:t>dividual for Responsing to crisis. tabletop exercise is a special Scene simulation</w:t>
      </w:r>
      <w:r>
        <w:t xml:space="preserve"> </w:t>
      </w:r>
      <w:r>
        <w:t>teaching.</w:t>
      </w:r>
    </w:p>
    <w:p w:rsidR="00F365EC" w:rsidRDefault="00F365EC">
      <w:pPr>
        <w:pStyle w:val="a3"/>
        <w:spacing w:before="5"/>
        <w:ind w:left="0"/>
        <w:rPr>
          <w:sz w:val="38"/>
        </w:rPr>
      </w:pPr>
    </w:p>
    <w:p w:rsidR="00F365EC" w:rsidRDefault="003477B5">
      <w:pPr>
        <w:pStyle w:val="1"/>
        <w:numPr>
          <w:ilvl w:val="0"/>
          <w:numId w:val="2"/>
        </w:numPr>
        <w:tabs>
          <w:tab w:val="left" w:pos="485"/>
        </w:tabs>
        <w:spacing w:before="1" w:line="489" w:lineRule="auto"/>
        <w:ind w:right="180" w:firstLine="0"/>
        <w:jc w:val="both"/>
      </w:pPr>
      <w:bookmarkStart w:id="5" w:name="_bookmark4"/>
      <w:bookmarkEnd w:id="5"/>
      <w:r>
        <w:t>Emergency management Tabletop Exercise in developed countries (Take German for</w:t>
      </w:r>
      <w:r>
        <w:rPr>
          <w:spacing w:val="-2"/>
        </w:rPr>
        <w:t xml:space="preserve"> </w:t>
      </w:r>
      <w:r>
        <w:t>example)</w:t>
      </w:r>
    </w:p>
    <w:p w:rsidR="00F365EC" w:rsidRDefault="003477B5">
      <w:pPr>
        <w:pStyle w:val="a3"/>
        <w:spacing w:before="246" w:line="408" w:lineRule="auto"/>
        <w:ind w:right="175"/>
        <w:jc w:val="both"/>
      </w:pPr>
      <w:r>
        <w:t>Desktop exercise is widely used in emergency management training in German</w:t>
      </w:r>
      <w:r>
        <w:t>y,and was very successful.</w:t>
      </w:r>
    </w:p>
    <w:p w:rsidR="00F365EC" w:rsidRDefault="00F365EC">
      <w:pPr>
        <w:pStyle w:val="a3"/>
        <w:spacing w:before="9"/>
        <w:ind w:left="0"/>
        <w:rPr>
          <w:sz w:val="26"/>
        </w:rPr>
      </w:pPr>
    </w:p>
    <w:p w:rsidR="00F365EC" w:rsidRDefault="003477B5">
      <w:pPr>
        <w:pStyle w:val="2"/>
        <w:numPr>
          <w:ilvl w:val="1"/>
          <w:numId w:val="2"/>
        </w:numPr>
        <w:tabs>
          <w:tab w:val="left" w:pos="732"/>
        </w:tabs>
        <w:spacing w:line="434" w:lineRule="auto"/>
        <w:ind w:right="186" w:firstLine="0"/>
        <w:jc w:val="both"/>
      </w:pPr>
      <w:bookmarkStart w:id="6" w:name="_bookmark5"/>
      <w:bookmarkEnd w:id="6"/>
      <w:r>
        <w:t>German emergency management tabletop exercise classification</w:t>
      </w:r>
    </w:p>
    <w:p w:rsidR="00F365EC" w:rsidRDefault="003477B5">
      <w:pPr>
        <w:pStyle w:val="a3"/>
        <w:spacing w:before="224" w:line="408" w:lineRule="auto"/>
        <w:ind w:right="183"/>
        <w:jc w:val="both"/>
      </w:pPr>
      <w:r>
        <w:t>The German crisis response tabletop exercises are divided into static desktop walkthrough, dynamic command exercises and dynamic joint command exercise.</w:t>
      </w:r>
    </w:p>
    <w:p w:rsidR="00F365EC" w:rsidRDefault="003477B5">
      <w:pPr>
        <w:pStyle w:val="a3"/>
        <w:spacing w:before="5" w:line="408" w:lineRule="auto"/>
        <w:ind w:right="180"/>
        <w:jc w:val="both"/>
      </w:pPr>
      <w:r>
        <w:t>Static tabletop exercise is that the trainees drills based on a virtual, static initial disaster scene.</w:t>
      </w:r>
    </w:p>
    <w:p w:rsidR="00F365EC" w:rsidRDefault="00F365EC">
      <w:pPr>
        <w:spacing w:line="408" w:lineRule="auto"/>
        <w:jc w:val="both"/>
        <w:sectPr w:rsidR="00F365EC">
          <w:pgSz w:w="11910" w:h="16840"/>
          <w:pgMar w:top="1460" w:right="1620" w:bottom="1180" w:left="1680" w:header="0" w:footer="989" w:gutter="0"/>
          <w:cols w:space="720"/>
        </w:sectPr>
      </w:pPr>
    </w:p>
    <w:p w:rsidR="00F365EC" w:rsidRDefault="003477B5">
      <w:pPr>
        <w:pStyle w:val="a3"/>
        <w:spacing w:before="60" w:line="408" w:lineRule="auto"/>
        <w:ind w:right="179"/>
        <w:jc w:val="both"/>
      </w:pPr>
      <w:r>
        <w:lastRenderedPageBreak/>
        <w:t>Dynamic command training is that the disaster scene is dynamic updating, changing, the students do continuous research and countermeas</w:t>
      </w:r>
      <w:r>
        <w:t>ure new plan according to the changing situation.</w:t>
      </w:r>
    </w:p>
    <w:p w:rsidR="00F365EC" w:rsidRDefault="003477B5">
      <w:pPr>
        <w:pStyle w:val="a3"/>
        <w:spacing w:before="5" w:line="408" w:lineRule="auto"/>
      </w:pPr>
      <w:r>
        <w:t>Dynamic joint command exercises In addition to all the elements required to meet the command exercise, It also need more than two commands to drill.</w:t>
      </w:r>
    </w:p>
    <w:p w:rsidR="00F365EC" w:rsidRDefault="00F365EC">
      <w:pPr>
        <w:pStyle w:val="a3"/>
        <w:spacing w:before="9"/>
        <w:ind w:left="0"/>
        <w:rPr>
          <w:sz w:val="26"/>
        </w:rPr>
      </w:pPr>
    </w:p>
    <w:p w:rsidR="00F365EC" w:rsidRDefault="003477B5">
      <w:pPr>
        <w:pStyle w:val="2"/>
        <w:numPr>
          <w:ilvl w:val="1"/>
          <w:numId w:val="2"/>
        </w:numPr>
        <w:tabs>
          <w:tab w:val="left" w:pos="625"/>
        </w:tabs>
        <w:ind w:left="624" w:hanging="504"/>
      </w:pPr>
      <w:bookmarkStart w:id="7" w:name="_bookmark6"/>
      <w:bookmarkEnd w:id="7"/>
      <w:r>
        <w:t>tabletop exercise</w:t>
      </w:r>
      <w:r>
        <w:t xml:space="preserve"> </w:t>
      </w:r>
      <w:r>
        <w:t>participants</w:t>
      </w:r>
    </w:p>
    <w:p w:rsidR="00F365EC" w:rsidRDefault="00F365EC">
      <w:pPr>
        <w:pStyle w:val="a3"/>
        <w:spacing w:before="1"/>
        <w:ind w:left="0"/>
        <w:rPr>
          <w:rFonts w:ascii="Arial"/>
          <w:b/>
          <w:sz w:val="43"/>
        </w:rPr>
      </w:pPr>
    </w:p>
    <w:p w:rsidR="00F365EC" w:rsidRDefault="003477B5">
      <w:pPr>
        <w:pStyle w:val="a3"/>
        <w:spacing w:line="408" w:lineRule="auto"/>
        <w:ind w:right="180"/>
        <w:jc w:val="both"/>
      </w:pPr>
      <w:r>
        <w:t>In the tabletop exercises, teachers, students and observers undertake different tasks,.The students act as working group leadesr of the emergency command post,and the Emergency Command commander.</w:t>
      </w:r>
    </w:p>
    <w:p w:rsidR="00F365EC" w:rsidRDefault="00F365EC">
      <w:pPr>
        <w:pStyle w:val="a3"/>
        <w:spacing w:before="8"/>
        <w:ind w:left="0"/>
        <w:rPr>
          <w:sz w:val="26"/>
        </w:rPr>
      </w:pPr>
    </w:p>
    <w:p w:rsidR="00F365EC" w:rsidRDefault="003477B5">
      <w:pPr>
        <w:pStyle w:val="2"/>
        <w:numPr>
          <w:ilvl w:val="1"/>
          <w:numId w:val="2"/>
        </w:numPr>
        <w:tabs>
          <w:tab w:val="left" w:pos="625"/>
        </w:tabs>
        <w:spacing w:before="1"/>
        <w:ind w:left="624" w:hanging="504"/>
      </w:pPr>
      <w:bookmarkStart w:id="8" w:name="_bookmark7"/>
      <w:bookmarkEnd w:id="8"/>
      <w:r>
        <w:t>Advantages and disadvantages of the</w:t>
      </w:r>
      <w:r>
        <w:rPr>
          <w:spacing w:val="-3"/>
        </w:rPr>
        <w:t xml:space="preserve"> </w:t>
      </w:r>
      <w:r>
        <w:t>desktop</w:t>
      </w:r>
    </w:p>
    <w:p w:rsidR="00F365EC" w:rsidRDefault="00F365EC">
      <w:pPr>
        <w:pStyle w:val="a3"/>
        <w:spacing w:before="1"/>
        <w:ind w:left="0"/>
        <w:rPr>
          <w:rFonts w:ascii="Arial"/>
          <w:b/>
          <w:sz w:val="43"/>
        </w:rPr>
      </w:pPr>
    </w:p>
    <w:p w:rsidR="00F365EC" w:rsidRDefault="003477B5">
      <w:pPr>
        <w:pStyle w:val="a3"/>
        <w:spacing w:before="1"/>
      </w:pPr>
      <w:r>
        <w:t>Advantages of the desktop exercise</w:t>
      </w:r>
    </w:p>
    <w:p w:rsidR="00F365EC" w:rsidRDefault="003477B5">
      <w:pPr>
        <w:pStyle w:val="a3"/>
        <w:spacing w:before="192" w:line="408" w:lineRule="auto"/>
      </w:pPr>
      <w:r>
        <w:t>Small difficulty: no time pressure, clear responsibilities of the parties, exercise the ability to discover problems, solve problems;</w:t>
      </w:r>
    </w:p>
    <w:p w:rsidR="00F365EC" w:rsidRDefault="003477B5">
      <w:pPr>
        <w:pStyle w:val="a3"/>
        <w:spacing w:before="5" w:line="408" w:lineRule="auto"/>
      </w:pPr>
      <w:r>
        <w:t>Easy operation: compared with the actual combat drills, not affected by time and weathe</w:t>
      </w:r>
      <w:r>
        <w:t>r;</w:t>
      </w:r>
    </w:p>
    <w:p w:rsidR="00F365EC" w:rsidRDefault="003477B5">
      <w:pPr>
        <w:pStyle w:val="a3"/>
        <w:spacing w:before="5" w:line="408" w:lineRule="auto"/>
        <w:ind w:right="186"/>
        <w:jc w:val="both"/>
      </w:pPr>
      <w:r>
        <w:t>Low cost: it takes about a day for preparation. The preparation is relatively simple,consumption of time and energy is relatively small,and it is relatively easy to implement.</w:t>
      </w:r>
    </w:p>
    <w:p w:rsidR="00F365EC" w:rsidRDefault="003477B5">
      <w:pPr>
        <w:pStyle w:val="a3"/>
        <w:spacing w:before="5"/>
      </w:pPr>
      <w:r>
        <w:t>Disadvantages of the desktop exercise</w:t>
      </w:r>
    </w:p>
    <w:p w:rsidR="00F365EC" w:rsidRDefault="003477B5">
      <w:pPr>
        <w:pStyle w:val="a3"/>
        <w:spacing w:before="192" w:line="408" w:lineRule="auto"/>
        <w:ind w:right="3379"/>
      </w:pPr>
      <w:r>
        <w:t>The difference between virtual scene an</w:t>
      </w:r>
      <w:r>
        <w:t>d real scene ; Often confined to the theoretical level;</w:t>
      </w:r>
    </w:p>
    <w:p w:rsidR="00F365EC" w:rsidRDefault="003477B5">
      <w:pPr>
        <w:pStyle w:val="a3"/>
        <w:spacing w:before="6"/>
      </w:pPr>
      <w:r>
        <w:t>Easy to loose: "discuss" time is too long, lost control.</w:t>
      </w:r>
    </w:p>
    <w:p w:rsidR="00F365EC" w:rsidRDefault="00F365EC">
      <w:pPr>
        <w:pStyle w:val="a3"/>
        <w:ind w:left="0"/>
        <w:rPr>
          <w:sz w:val="26"/>
        </w:rPr>
      </w:pPr>
    </w:p>
    <w:p w:rsidR="00F365EC" w:rsidRDefault="003477B5">
      <w:pPr>
        <w:pStyle w:val="2"/>
        <w:numPr>
          <w:ilvl w:val="1"/>
          <w:numId w:val="2"/>
        </w:numPr>
        <w:tabs>
          <w:tab w:val="left" w:pos="624"/>
        </w:tabs>
        <w:spacing w:before="195"/>
        <w:ind w:left="623" w:hanging="503"/>
      </w:pPr>
      <w:bookmarkStart w:id="9" w:name="_bookmark8"/>
      <w:bookmarkEnd w:id="9"/>
      <w:r>
        <w:t>The curriculum framework of desktop</w:t>
      </w:r>
      <w:r>
        <w:rPr>
          <w:spacing w:val="-2"/>
        </w:rPr>
        <w:t xml:space="preserve"> </w:t>
      </w:r>
      <w:r>
        <w:t>exercise</w:t>
      </w:r>
    </w:p>
    <w:p w:rsidR="00F365EC" w:rsidRDefault="00F365EC">
      <w:pPr>
        <w:pStyle w:val="a3"/>
        <w:spacing w:before="1"/>
        <w:ind w:left="0"/>
        <w:rPr>
          <w:rFonts w:ascii="Arial"/>
          <w:b/>
          <w:sz w:val="43"/>
        </w:rPr>
      </w:pPr>
    </w:p>
    <w:p w:rsidR="00F365EC" w:rsidRDefault="003477B5">
      <w:pPr>
        <w:pStyle w:val="a3"/>
        <w:spacing w:line="408" w:lineRule="auto"/>
        <w:ind w:right="2072"/>
      </w:pPr>
      <w:r>
        <w:t>A.Demand analysis and target selection of desktop exercise; B.Development of desktop exercise sc</w:t>
      </w:r>
      <w:r>
        <w:t>enes and teaching materials;</w:t>
      </w:r>
    </w:p>
    <w:p w:rsidR="00F365EC" w:rsidRDefault="00F365EC">
      <w:pPr>
        <w:spacing w:line="408" w:lineRule="auto"/>
        <w:sectPr w:rsidR="00F365EC">
          <w:pgSz w:w="11910" w:h="16840"/>
          <w:pgMar w:top="1460" w:right="1620" w:bottom="1180" w:left="1680" w:header="0" w:footer="989" w:gutter="0"/>
          <w:cols w:space="720"/>
        </w:sectPr>
      </w:pPr>
    </w:p>
    <w:p w:rsidR="00F365EC" w:rsidRDefault="003477B5">
      <w:pPr>
        <w:pStyle w:val="a3"/>
        <w:spacing w:before="60"/>
      </w:pPr>
      <w:r>
        <w:lastRenderedPageBreak/>
        <w:t>C.Organization and Implementation of tabletop exercise;</w:t>
      </w:r>
    </w:p>
    <w:p w:rsidR="00F365EC" w:rsidRDefault="003477B5">
      <w:pPr>
        <w:pStyle w:val="a3"/>
        <w:spacing w:before="191"/>
      </w:pPr>
      <w:r>
        <w:t>Classroom: classroom layout, teaching equipment, teaching materials, supplies</w:t>
      </w:r>
    </w:p>
    <w:p w:rsidR="00F365EC" w:rsidRDefault="003477B5">
      <w:pPr>
        <w:pStyle w:val="a3"/>
        <w:spacing w:before="192" w:line="408" w:lineRule="auto"/>
        <w:ind w:right="177"/>
        <w:jc w:val="both"/>
      </w:pPr>
      <w:r>
        <w:t xml:space="preserve">The desktop exercise process: pre - analysis of the problem - results show, decision make - results show - follow-up activities. Pre activity is hosted by the teacher,including the release of the initial disaster, the purpose of the command meeting.Follow </w:t>
      </w:r>
      <w:r>
        <w:t>up activities include training evaluation, summing up the work, improvement ideas.</w:t>
      </w:r>
    </w:p>
    <w:p w:rsidR="00F365EC" w:rsidRDefault="003477B5">
      <w:pPr>
        <w:pStyle w:val="a3"/>
        <w:spacing w:before="6"/>
      </w:pPr>
      <w:r>
        <w:t>The discuss principles:private principle, flexible principle, encourage principle.</w:t>
      </w:r>
    </w:p>
    <w:p w:rsidR="00F365EC" w:rsidRDefault="003477B5">
      <w:pPr>
        <w:pStyle w:val="a3"/>
        <w:spacing w:before="192"/>
      </w:pPr>
      <w:r>
        <w:t>D. Desktop exercise evaluation</w:t>
      </w:r>
    </w:p>
    <w:p w:rsidR="00F365EC" w:rsidRDefault="003477B5">
      <w:pPr>
        <w:pStyle w:val="a3"/>
        <w:spacing w:before="192" w:line="408" w:lineRule="auto"/>
        <w:ind w:right="1671"/>
      </w:pPr>
      <w:r>
        <w:t>Assessment content:decision making process, internal commun</w:t>
      </w:r>
      <w:r>
        <w:t>ication; Evaluation method: assessment by trainee, teacher and observer;</w:t>
      </w:r>
    </w:p>
    <w:p w:rsidR="00F365EC" w:rsidRDefault="003477B5">
      <w:pPr>
        <w:pStyle w:val="a3"/>
        <w:spacing w:before="5"/>
      </w:pPr>
      <w:r>
        <w:t>F. Desktop exercise teaching evaluation</w:t>
      </w:r>
    </w:p>
    <w:p w:rsidR="00F365EC" w:rsidRDefault="003477B5">
      <w:pPr>
        <w:pStyle w:val="a3"/>
        <w:spacing w:before="191"/>
      </w:pPr>
      <w:r>
        <w:t>Assessment content: teaching preparation, teaching organization, teaching effect.</w:t>
      </w:r>
    </w:p>
    <w:p w:rsidR="00F365EC" w:rsidRDefault="00F365EC">
      <w:pPr>
        <w:pStyle w:val="a3"/>
        <w:ind w:left="0"/>
        <w:rPr>
          <w:sz w:val="26"/>
        </w:rPr>
      </w:pPr>
    </w:p>
    <w:p w:rsidR="00F365EC" w:rsidRDefault="00F365EC">
      <w:pPr>
        <w:pStyle w:val="a3"/>
        <w:spacing w:before="8"/>
        <w:ind w:left="0"/>
        <w:rPr>
          <w:sz w:val="28"/>
        </w:rPr>
      </w:pPr>
    </w:p>
    <w:p w:rsidR="00F365EC" w:rsidRDefault="003477B5">
      <w:pPr>
        <w:pStyle w:val="1"/>
        <w:numPr>
          <w:ilvl w:val="0"/>
          <w:numId w:val="2"/>
        </w:numPr>
        <w:tabs>
          <w:tab w:val="left" w:pos="656"/>
          <w:tab w:val="left" w:pos="657"/>
          <w:tab w:val="left" w:pos="2497"/>
          <w:tab w:val="left" w:pos="3875"/>
          <w:tab w:val="left" w:pos="5323"/>
          <w:tab w:val="left" w:pos="6770"/>
          <w:tab w:val="left" w:pos="7329"/>
        </w:tabs>
        <w:spacing w:line="489" w:lineRule="auto"/>
        <w:ind w:firstLine="0"/>
      </w:pPr>
      <w:bookmarkStart w:id="10" w:name="_bookmark9"/>
      <w:bookmarkEnd w:id="10"/>
      <w:r>
        <w:t>Emergency</w:t>
      </w:r>
      <w:r>
        <w:tab/>
        <w:t>exercise</w:t>
      </w:r>
      <w:r>
        <w:tab/>
        <w:t>teaching</w:t>
      </w:r>
      <w:r>
        <w:tab/>
        <w:t>methods</w:t>
      </w:r>
      <w:r>
        <w:tab/>
        <w:t>in</w:t>
      </w:r>
      <w:r>
        <w:tab/>
        <w:t>Chinese Academy of</w:t>
      </w:r>
      <w:r>
        <w:rPr>
          <w:spacing w:val="2"/>
        </w:rPr>
        <w:t xml:space="preserve"> </w:t>
      </w:r>
      <w:r>
        <w:t>G</w:t>
      </w:r>
      <w:r>
        <w:t>overnance</w:t>
      </w:r>
    </w:p>
    <w:p w:rsidR="00F365EC" w:rsidRDefault="003477B5">
      <w:pPr>
        <w:pStyle w:val="a3"/>
        <w:spacing w:before="246" w:line="408" w:lineRule="auto"/>
        <w:ind w:right="175"/>
        <w:jc w:val="both"/>
      </w:pPr>
      <w:r>
        <w:t>Based on learning teaching method of emergency desktop exercise fromGermany, France and the America etc., Chinese Academy of Governance developed two kind of tabletop exercise:static and dynamic simulation tabletop exercise, We achieved good teac</w:t>
      </w:r>
      <w:r>
        <w:t>hing effect since we use the desktop exercise teacking mothold in 2010.</w:t>
      </w:r>
    </w:p>
    <w:p w:rsidR="00F365EC" w:rsidRDefault="00F365EC">
      <w:pPr>
        <w:pStyle w:val="a3"/>
        <w:spacing w:before="9"/>
        <w:ind w:left="0"/>
        <w:rPr>
          <w:sz w:val="26"/>
        </w:rPr>
      </w:pPr>
    </w:p>
    <w:p w:rsidR="00F365EC" w:rsidRDefault="003477B5">
      <w:pPr>
        <w:pStyle w:val="2"/>
        <w:numPr>
          <w:ilvl w:val="1"/>
          <w:numId w:val="2"/>
        </w:numPr>
        <w:tabs>
          <w:tab w:val="left" w:pos="624"/>
        </w:tabs>
        <w:spacing w:before="1"/>
        <w:ind w:left="623" w:hanging="503"/>
      </w:pPr>
      <w:bookmarkStart w:id="11" w:name="_bookmark10"/>
      <w:bookmarkEnd w:id="11"/>
      <w:r>
        <w:t>Static tabletop</w:t>
      </w:r>
      <w:r>
        <w:rPr>
          <w:spacing w:val="-4"/>
        </w:rPr>
        <w:t xml:space="preserve"> </w:t>
      </w:r>
      <w:r>
        <w:t>exercise</w:t>
      </w:r>
    </w:p>
    <w:p w:rsidR="00F365EC" w:rsidRDefault="00F365EC">
      <w:pPr>
        <w:pStyle w:val="a3"/>
        <w:spacing w:before="2"/>
        <w:ind w:left="0"/>
        <w:rPr>
          <w:rFonts w:ascii="Arial"/>
          <w:b/>
          <w:sz w:val="43"/>
        </w:rPr>
      </w:pPr>
    </w:p>
    <w:p w:rsidR="00F365EC" w:rsidRDefault="003477B5">
      <w:pPr>
        <w:pStyle w:val="a3"/>
        <w:spacing w:line="408" w:lineRule="auto"/>
        <w:ind w:right="176"/>
        <w:jc w:val="both"/>
      </w:pPr>
      <w:r>
        <w:t>Static tabletop exercise is that the trainees drills based on a virtual, static initial disaster scene.The students according to the initial disaster, analyzes the development trend of the disaster, and make a decision.In the drilling process, participants</w:t>
      </w:r>
      <w:r>
        <w:t xml:space="preserve"> served as various roles of the emergency command. Teaching aims can be one of the following, or</w:t>
      </w:r>
      <w:r>
        <w:rPr>
          <w:spacing w:val="-1"/>
        </w:rPr>
        <w:t xml:space="preserve"> </w:t>
      </w:r>
      <w:r>
        <w:t>two:</w:t>
      </w:r>
    </w:p>
    <w:p w:rsidR="00F365EC" w:rsidRDefault="00F365EC">
      <w:pPr>
        <w:spacing w:line="408" w:lineRule="auto"/>
        <w:jc w:val="both"/>
        <w:sectPr w:rsidR="00F365EC">
          <w:pgSz w:w="11910" w:h="16840"/>
          <w:pgMar w:top="1460" w:right="1620" w:bottom="1180" w:left="1680" w:header="0" w:footer="989" w:gutter="0"/>
          <w:cols w:space="720"/>
        </w:sectPr>
      </w:pPr>
    </w:p>
    <w:p w:rsidR="00F365EC" w:rsidRDefault="003477B5">
      <w:pPr>
        <w:pStyle w:val="a3"/>
        <w:spacing w:before="60" w:line="408" w:lineRule="auto"/>
      </w:pPr>
      <w:r>
        <w:lastRenderedPageBreak/>
        <w:t>To improve the students’ ability of problem analysis and decision-making in crisis management.</w:t>
      </w:r>
    </w:p>
    <w:p w:rsidR="00F365EC" w:rsidRDefault="003477B5">
      <w:pPr>
        <w:pStyle w:val="a3"/>
        <w:spacing w:before="5" w:line="408" w:lineRule="auto"/>
        <w:ind w:right="5150"/>
      </w:pPr>
      <w:r>
        <w:t>Test of emergency preparedness; Feasibili</w:t>
      </w:r>
      <w:r>
        <w:t>ty test of emergency plan;</w:t>
      </w:r>
    </w:p>
    <w:p w:rsidR="00F365EC" w:rsidRDefault="003477B5">
      <w:pPr>
        <w:pStyle w:val="a3"/>
        <w:spacing w:before="6"/>
      </w:pPr>
      <w:r>
        <w:t>Test the communication and information sharing between different departments;</w:t>
      </w:r>
    </w:p>
    <w:p w:rsidR="00F365EC" w:rsidRDefault="00F365EC">
      <w:pPr>
        <w:pStyle w:val="a3"/>
        <w:ind w:left="0"/>
        <w:rPr>
          <w:sz w:val="20"/>
        </w:rPr>
      </w:pPr>
    </w:p>
    <w:p w:rsidR="00F365EC" w:rsidRDefault="003477B5">
      <w:pPr>
        <w:pStyle w:val="a3"/>
        <w:spacing w:before="4"/>
        <w:ind w:left="0"/>
        <w:rPr>
          <w:sz w:val="21"/>
        </w:rPr>
      </w:pPr>
      <w:r>
        <w:pict>
          <v:shapetype id="_x0000_t202" coordsize="21600,21600" o:spt="202" path="m,l,21600r21600,l21600,xe">
            <v:stroke joinstyle="miter"/>
            <v:path gradientshapeok="t" o:connecttype="rect"/>
          </v:shapetype>
          <v:shape id="_x0000_s1095" type="#_x0000_t202" style="position:absolute;margin-left:90.75pt;margin-top:14.65pt;width:38.75pt;height:157pt;z-index:251655168;mso-wrap-distance-left:0;mso-wrap-distance-right:0;mso-position-horizontal-relative:page" fillcolor="red">
            <v:textbox inset="0,0,0,0">
              <w:txbxContent>
                <w:p w:rsidR="00F365EC" w:rsidRDefault="003477B5">
                  <w:pPr>
                    <w:spacing w:before="151" w:line="456" w:lineRule="auto"/>
                    <w:ind w:left="94" w:right="86" w:hanging="1"/>
                    <w:jc w:val="center"/>
                    <w:rPr>
                      <w:rFonts w:ascii="微软雅黑"/>
                      <w:sz w:val="19"/>
                    </w:rPr>
                  </w:pPr>
                  <w:r>
                    <w:rPr>
                      <w:rFonts w:ascii="微软雅黑"/>
                      <w:color w:val="FFFFFF"/>
                      <w:sz w:val="19"/>
                    </w:rPr>
                    <w:t>The prede cessor s</w:t>
                  </w:r>
                </w:p>
              </w:txbxContent>
            </v:textbox>
            <w10:wrap type="topAndBottom" anchorx="page"/>
          </v:shape>
        </w:pict>
      </w:r>
      <w:r>
        <w:pict>
          <v:group id="_x0000_s1065" style="position:absolute;margin-left:134.05pt;margin-top:14.3pt;width:328.75pt;height:157.75pt;z-index:251656192;mso-wrap-distance-left:0;mso-wrap-distance-right:0;mso-position-horizontal-relative:page" coordorigin="2681,286" coordsize="6575,3155">
            <v:rect id="_x0000_s1094" style="position:absolute;left:2787;top:293;width:6316;height:3140" fillcolor="yellow" stroked="f"/>
            <v:rect id="_x0000_s1093" style="position:absolute;left:2787;top:293;width:6316;height:3140" filled="f"/>
            <v:shape id="_x0000_s1092" style="position:absolute;left:3175;top:795;width:1216;height:2355" coordorigin="3175,795" coordsize="1216,2355" path="m4188,795r-810,l3299,811r-65,44l3191,919r-16,79l3175,2948r16,78l3234,3091r65,43l3378,3150r810,l4267,3134r65,-43l4375,3026r16,-78l4391,998r-16,-79l4332,855r-65,-44l4188,795xe" fillcolor="yellow" stroked="f">
              <v:path arrowok="t"/>
            </v:shape>
            <v:shape id="_x0000_s1091" style="position:absolute;left:3175;top:795;width:1216;height:2355" coordorigin="3175,795" coordsize="1216,2355" path="m3378,795r-79,16l3234,855r-43,64l3175,998r,1950l3191,3026r43,65l3299,3134r79,16l4188,3150r79,-16l4332,3091r43,-65l4391,2948r,-1950l4375,919r-43,-64l4267,811r-79,-16l3378,795xe" filled="f">
              <v:path arrowok="t"/>
            </v:shape>
            <v:shape id="_x0000_s1090" style="position:absolute;left:4633;top:795;width:1215;height:2355" coordorigin="4633,795" coordsize="1215,2355" path="m5645,795r-809,l4757,811r-65,43l4649,919r-16,79l4633,2948r16,79l4692,3091r65,43l4836,3150r809,l5724,3134r65,-43l5832,3027r16,-79l5848,998r-16,-79l5789,854r-65,-43l5645,795xe" fillcolor="yellow" stroked="f">
              <v:path arrowok="t"/>
            </v:shape>
            <v:shape id="_x0000_s1089" style="position:absolute;left:4633;top:795;width:1215;height:2355" coordorigin="4633,795" coordsize="1215,2355" path="m4836,795r-79,16l4692,854r-43,65l4633,998r,1950l4649,3027r43,64l4757,3134r79,16l5645,3150r79,-16l5789,3091r43,-64l5848,2948r,-1950l5832,919r-43,-65l5724,811r-79,-16l4836,795xe" filled="f">
              <v:path arrowok="t"/>
            </v:shape>
            <v:shape id="_x0000_s1088" style="position:absolute;left:7549;top:795;width:1214;height:2355" coordorigin="7549,795" coordsize="1214,2355" path="m8561,795r-810,l7673,811r-65,43l7565,919r-16,79l7549,2948r16,79l7608,3091r65,43l7751,3150r810,l8639,3134r65,-43l8747,3027r16,-79l8763,998r-16,-79l8704,854r-65,-43l8561,795xe" fillcolor="yellow" stroked="f">
              <v:path arrowok="t"/>
            </v:shape>
            <v:shape id="_x0000_s1087" style="position:absolute;left:7549;top:795;width:1214;height:2355" coordorigin="7549,795" coordsize="1214,2355" path="m7751,795r-78,16l7608,854r-43,65l7549,998r,1950l7565,3027r43,64l7673,3134r78,16l8561,3150r78,-16l8704,3091r43,-64l8763,2948r,-1950l8747,919r-43,-65l8639,811r-78,-16l7751,795xe" filled="f">
              <v:path arrowok="t"/>
            </v:shape>
            <v:shape id="_x0000_s1086" style="position:absolute;left:6091;top:795;width:1215;height:2355" coordorigin="6091,795" coordsize="1215,2355" path="m7104,795r-810,l6215,811r-65,43l6107,919r-16,79l6091,2948r16,79l6150,3091r65,43l6294,3150r810,l7182,3134r65,-43l7290,3027r16,-79l7306,998r-16,-79l7247,854r-65,-43l7104,795xe" fillcolor="yellow" stroked="f">
              <v:path arrowok="t"/>
            </v:shape>
            <v:shape id="_x0000_s1085" style="position:absolute;left:6091;top:795;width:1215;height:2355" coordorigin="6091,795" coordsize="1215,2355" path="m6294,795r-79,16l6150,854r-43,65l6091,998r,1950l6107,3027r43,64l6215,3134r79,16l7104,3150r78,-16l7247,3091r43,-64l7306,2948r,-1950l7290,919r-43,-65l7182,811r-78,-16l6294,795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4" type="#_x0000_t75" style="position:absolute;left:4391;top:1863;width:242;height:392">
              <v:imagedata r:id="rId10" o:title=""/>
            </v:shape>
            <v:shape id="_x0000_s1083" style="position:absolute;left:4391;top:1863;width:242;height:392" coordorigin="4391,1863" coordsize="242,392" path="m4573,1863r,98l4391,1961r,196l4573,2157r,98l4633,2059r-60,-196xe" filled="f">
              <v:path arrowok="t"/>
            </v:shape>
            <v:shape id="_x0000_s1082" type="#_x0000_t75" style="position:absolute;left:5848;top:1863;width:243;height:392">
              <v:imagedata r:id="rId11" o:title=""/>
            </v:shape>
            <v:shape id="_x0000_s1081" style="position:absolute;left:5848;top:1863;width:243;height:392" coordorigin="5848,1863" coordsize="243,392" path="m6030,1863r,98l5848,1961r,196l6030,2157r,98l6091,2059r-61,-196xe" filled="f">
              <v:path arrowok="t"/>
            </v:shape>
            <v:shape id="_x0000_s1080" style="position:absolute;left:2689;top:1863;width:486;height:392" coordorigin="2689,1863" coordsize="486,392" path="m3054,1863r,98l2689,1961r,196l3054,2157r,98l3175,2059,3054,1863xe" fillcolor="red" stroked="f">
              <v:path arrowok="t"/>
            </v:shape>
            <v:shape id="_x0000_s1079" style="position:absolute;left:2689;top:1863;width:486;height:392" coordorigin="2689,1863" coordsize="486,392" path="m3054,1863r,98l2689,1961r,196l3054,2157r,98l3175,2059,3054,1863xe" filled="f">
              <v:path arrowok="t"/>
            </v:shape>
            <v:shape id="_x0000_s1078" style="position:absolute;left:8763;top:1776;width:486;height:393" coordorigin="8763,1776" coordsize="486,393" path="m9128,1776r,98l8763,1874r,197l9128,2071r,98l9249,1973,9128,1776xe" fillcolor="red" stroked="f">
              <v:path arrowok="t"/>
            </v:shape>
            <v:shape id="_x0000_s1077" style="position:absolute;left:8763;top:1776;width:486;height:393" coordorigin="8763,1776" coordsize="486,393" path="m9128,1776r,98l8763,1874r,197l9128,2071r,98l9249,1973,9128,1776xe" filled="f">
              <v:path arrowok="t"/>
            </v:shape>
            <v:shape id="_x0000_s1076" type="#_x0000_t75" style="position:absolute;left:7302;top:1855;width:347;height:388">
              <v:imagedata r:id="rId12" o:title=""/>
            </v:shape>
            <v:shape id="_x0000_s1075" type="#_x0000_t202" style="position:absolute;left:7722;top:1083;width:901;height:254" filled="f" stroked="f">
              <v:textbox inset="0,0,0,0">
                <w:txbxContent>
                  <w:p w:rsidR="00F365EC" w:rsidRDefault="003477B5">
                    <w:pPr>
                      <w:spacing w:line="253" w:lineRule="exact"/>
                      <w:rPr>
                        <w:rFonts w:ascii="微软雅黑"/>
                        <w:sz w:val="19"/>
                      </w:rPr>
                    </w:pPr>
                    <w:r>
                      <w:rPr>
                        <w:rFonts w:ascii="微软雅黑"/>
                        <w:sz w:val="19"/>
                      </w:rPr>
                      <w:t>Introduce</w:t>
                    </w:r>
                  </w:p>
                </w:txbxContent>
              </v:textbox>
            </v:shape>
            <v:shape id="_x0000_s1074" type="#_x0000_t202" style="position:absolute;left:4805;top:1395;width:902;height:254" filled="f" stroked="f">
              <v:textbox inset="0,0,0,0">
                <w:txbxContent>
                  <w:p w:rsidR="00F365EC" w:rsidRDefault="003477B5">
                    <w:pPr>
                      <w:spacing w:line="253" w:lineRule="exact"/>
                      <w:rPr>
                        <w:rFonts w:ascii="微软雅黑"/>
                        <w:sz w:val="19"/>
                      </w:rPr>
                    </w:pPr>
                    <w:r>
                      <w:rPr>
                        <w:rFonts w:ascii="微软雅黑"/>
                        <w:sz w:val="19"/>
                      </w:rPr>
                      <w:t>Introduce</w:t>
                    </w:r>
                  </w:p>
                </w:txbxContent>
              </v:textbox>
            </v:shape>
            <v:shape id="_x0000_s1073" type="#_x0000_t202" style="position:absolute;left:3413;top:1707;width:757;height:254" filled="f" stroked="f">
              <v:textbox inset="0,0,0,0">
                <w:txbxContent>
                  <w:p w:rsidR="00F365EC" w:rsidRDefault="003477B5">
                    <w:pPr>
                      <w:spacing w:line="253" w:lineRule="exact"/>
                      <w:rPr>
                        <w:rFonts w:ascii="微软雅黑"/>
                        <w:sz w:val="19"/>
                      </w:rPr>
                    </w:pPr>
                    <w:r>
                      <w:rPr>
                        <w:rFonts w:ascii="微软雅黑"/>
                        <w:sz w:val="19"/>
                      </w:rPr>
                      <w:t>Analysis</w:t>
                    </w:r>
                  </w:p>
                </w:txbxContent>
              </v:textbox>
            </v:shape>
            <v:shape id="_x0000_s1072" type="#_x0000_t202" style="position:absolute;left:6322;top:1707;width:774;height:254" filled="f" stroked="f">
              <v:textbox inset="0,0,0,0">
                <w:txbxContent>
                  <w:p w:rsidR="00F365EC" w:rsidRDefault="003477B5">
                    <w:pPr>
                      <w:spacing w:line="253" w:lineRule="exact"/>
                      <w:rPr>
                        <w:rFonts w:ascii="微软雅黑"/>
                        <w:sz w:val="19"/>
                      </w:rPr>
                    </w:pPr>
                    <w:r>
                      <w:rPr>
                        <w:rFonts w:ascii="微软雅黑"/>
                        <w:sz w:val="19"/>
                      </w:rPr>
                      <w:t>decision</w:t>
                    </w:r>
                  </w:p>
                </w:txbxContent>
              </v:textbox>
            </v:shape>
            <v:shape id="_x0000_s1071" type="#_x0000_t202" style="position:absolute;left:8010;top:1707;width:321;height:254" filled="f" stroked="f">
              <v:textbox inset="0,0,0,0">
                <w:txbxContent>
                  <w:p w:rsidR="00F365EC" w:rsidRDefault="003477B5">
                    <w:pPr>
                      <w:spacing w:line="253" w:lineRule="exact"/>
                      <w:rPr>
                        <w:rFonts w:ascii="微软雅黑"/>
                        <w:sz w:val="19"/>
                      </w:rPr>
                    </w:pPr>
                    <w:r>
                      <w:rPr>
                        <w:rFonts w:ascii="微软雅黑"/>
                        <w:sz w:val="19"/>
                      </w:rPr>
                      <w:t>the</w:t>
                    </w:r>
                  </w:p>
                </w:txbxContent>
              </v:textbox>
            </v:shape>
            <v:shape id="_x0000_s1070" type="#_x0000_t202" style="position:absolute;left:5093;top:2019;width:321;height:254" filled="f" stroked="f">
              <v:textbox inset="0,0,0,0">
                <w:txbxContent>
                  <w:p w:rsidR="00F365EC" w:rsidRDefault="003477B5">
                    <w:pPr>
                      <w:spacing w:line="253" w:lineRule="exact"/>
                      <w:rPr>
                        <w:rFonts w:ascii="微软雅黑"/>
                        <w:sz w:val="19"/>
                      </w:rPr>
                    </w:pPr>
                    <w:r>
                      <w:rPr>
                        <w:rFonts w:ascii="微软雅黑"/>
                        <w:sz w:val="19"/>
                      </w:rPr>
                      <w:t>the</w:t>
                    </w:r>
                  </w:p>
                </w:txbxContent>
              </v:textbox>
            </v:shape>
            <v:shape id="_x0000_s1069" type="#_x0000_t202" style="position:absolute;left:3513;top:2331;width:561;height:254" filled="f" stroked="f">
              <v:textbox inset="0,0,0,0">
                <w:txbxContent>
                  <w:p w:rsidR="00F365EC" w:rsidRDefault="003477B5">
                    <w:pPr>
                      <w:spacing w:line="253" w:lineRule="exact"/>
                      <w:rPr>
                        <w:rFonts w:ascii="微软雅黑"/>
                        <w:sz w:val="19"/>
                      </w:rPr>
                    </w:pPr>
                    <w:r>
                      <w:rPr>
                        <w:rFonts w:ascii="微软雅黑"/>
                        <w:sz w:val="19"/>
                      </w:rPr>
                      <w:t>of the</w:t>
                    </w:r>
                  </w:p>
                </w:txbxContent>
              </v:textbox>
            </v:shape>
            <v:shape id="_x0000_s1068" type="#_x0000_t202" style="position:absolute;left:6358;top:2331;width:843;height:254" filled="f" stroked="f">
              <v:textbox inset="0,0,0,0">
                <w:txbxContent>
                  <w:p w:rsidR="00F365EC" w:rsidRDefault="003477B5">
                    <w:pPr>
                      <w:spacing w:line="253" w:lineRule="exact"/>
                      <w:rPr>
                        <w:rFonts w:ascii="微软雅黑"/>
                        <w:sz w:val="19"/>
                      </w:rPr>
                    </w:pPr>
                    <w:r>
                      <w:rPr>
                        <w:rFonts w:ascii="微软雅黑"/>
                        <w:sz w:val="19"/>
                      </w:rPr>
                      <w:t>making</w:t>
                    </w:r>
                    <w:r>
                      <w:rPr>
                        <w:rFonts w:ascii="微软雅黑"/>
                        <w:sz w:val="19"/>
                        <w:u w:val="single"/>
                      </w:rPr>
                      <w:t xml:space="preserve">  </w:t>
                    </w:r>
                  </w:p>
                </w:txbxContent>
              </v:textbox>
            </v:shape>
            <v:shape id="_x0000_s1067" type="#_x0000_t202" style="position:absolute;left:7742;top:2331;width:855;height:254" filled="f" stroked="f">
              <v:textbox inset="0,0,0,0">
                <w:txbxContent>
                  <w:p w:rsidR="00F365EC" w:rsidRDefault="003477B5">
                    <w:pPr>
                      <w:spacing w:line="253" w:lineRule="exact"/>
                      <w:rPr>
                        <w:rFonts w:ascii="微软雅黑"/>
                        <w:sz w:val="19"/>
                      </w:rPr>
                    </w:pPr>
                    <w:r>
                      <w:rPr>
                        <w:rFonts w:ascii="微软雅黑"/>
                        <w:sz w:val="19"/>
                      </w:rPr>
                      <w:t>results of</w:t>
                    </w:r>
                  </w:p>
                </w:txbxContent>
              </v:textbox>
            </v:shape>
            <v:shape id="_x0000_s1066" type="#_x0000_t202" style="position:absolute;left:4825;top:2643;width:855;height:254" filled="f" stroked="f">
              <v:textbox inset="0,0,0,0">
                <w:txbxContent>
                  <w:p w:rsidR="00F365EC" w:rsidRDefault="003477B5">
                    <w:pPr>
                      <w:spacing w:line="253" w:lineRule="exact"/>
                      <w:rPr>
                        <w:rFonts w:ascii="微软雅黑"/>
                        <w:sz w:val="19"/>
                      </w:rPr>
                    </w:pPr>
                    <w:r>
                      <w:rPr>
                        <w:rFonts w:ascii="微软雅黑"/>
                        <w:sz w:val="19"/>
                      </w:rPr>
                      <w:t>results of</w:t>
                    </w:r>
                  </w:p>
                </w:txbxContent>
              </v:textbox>
            </v:shape>
            <w10:wrap type="topAndBottom" anchorx="page"/>
          </v:group>
        </w:pict>
      </w:r>
      <w:r>
        <w:pict>
          <v:shape id="_x0000_s1064" type="#_x0000_t202" style="position:absolute;margin-left:467.3pt;margin-top:14.65pt;width:38.75pt;height:157pt;z-index:251657216;mso-wrap-distance-left:0;mso-wrap-distance-right:0;mso-position-horizontal-relative:page" fillcolor="red">
            <v:textbox inset="0,0,0,0">
              <w:txbxContent>
                <w:p w:rsidR="00F365EC" w:rsidRDefault="003477B5">
                  <w:pPr>
                    <w:spacing w:before="151" w:line="456" w:lineRule="auto"/>
                    <w:ind w:left="109" w:right="101" w:firstLine="48"/>
                    <w:jc w:val="both"/>
                    <w:rPr>
                      <w:rFonts w:ascii="微软雅黑"/>
                      <w:sz w:val="19"/>
                    </w:rPr>
                  </w:pPr>
                  <w:r>
                    <w:rPr>
                      <w:rFonts w:ascii="微软雅黑"/>
                      <w:color w:val="FFFFFF"/>
                      <w:sz w:val="19"/>
                    </w:rPr>
                    <w:t>Follo w up activit ies</w:t>
                  </w:r>
                </w:p>
              </w:txbxContent>
            </v:textbox>
            <w10:wrap type="topAndBottom" anchorx="page"/>
          </v:shape>
        </w:pict>
      </w:r>
    </w:p>
    <w:p w:rsidR="00F365EC" w:rsidRDefault="00F365EC">
      <w:pPr>
        <w:pStyle w:val="a3"/>
        <w:spacing w:before="10"/>
        <w:ind w:left="0"/>
        <w:rPr>
          <w:sz w:val="36"/>
        </w:rPr>
      </w:pPr>
    </w:p>
    <w:p w:rsidR="00F365EC" w:rsidRDefault="003477B5">
      <w:pPr>
        <w:tabs>
          <w:tab w:val="left" w:pos="1036"/>
        </w:tabs>
        <w:spacing w:before="1"/>
        <w:ind w:left="120"/>
        <w:rPr>
          <w:sz w:val="21"/>
        </w:rPr>
      </w:pPr>
      <w:r>
        <w:rPr>
          <w:sz w:val="21"/>
        </w:rPr>
        <w:t>Figure</w:t>
      </w:r>
      <w:r>
        <w:rPr>
          <w:spacing w:val="-3"/>
          <w:sz w:val="21"/>
        </w:rPr>
        <w:t xml:space="preserve"> </w:t>
      </w:r>
      <w:r>
        <w:rPr>
          <w:sz w:val="21"/>
        </w:rPr>
        <w:t>1</w:t>
      </w:r>
      <w:r>
        <w:rPr>
          <w:sz w:val="21"/>
        </w:rPr>
        <w:tab/>
        <w:t>Flow chart of static tabletop exercise</w:t>
      </w:r>
      <w:r>
        <w:rPr>
          <w:spacing w:val="-19"/>
          <w:sz w:val="21"/>
        </w:rPr>
        <w:t xml:space="preserve"> </w:t>
      </w:r>
      <w:r>
        <w:rPr>
          <w:sz w:val="21"/>
        </w:rPr>
        <w:t>program</w:t>
      </w:r>
    </w:p>
    <w:p w:rsidR="00F365EC" w:rsidRDefault="00F365EC">
      <w:pPr>
        <w:pStyle w:val="a3"/>
        <w:ind w:left="0"/>
        <w:rPr>
          <w:sz w:val="22"/>
        </w:rPr>
      </w:pPr>
    </w:p>
    <w:p w:rsidR="00F365EC" w:rsidRDefault="003477B5">
      <w:pPr>
        <w:pStyle w:val="2"/>
        <w:numPr>
          <w:ilvl w:val="1"/>
          <w:numId w:val="2"/>
        </w:numPr>
        <w:tabs>
          <w:tab w:val="left" w:pos="624"/>
        </w:tabs>
        <w:spacing w:before="180"/>
        <w:ind w:left="623" w:hanging="503"/>
      </w:pPr>
      <w:bookmarkStart w:id="12" w:name="_bookmark11"/>
      <w:bookmarkEnd w:id="12"/>
      <w:r>
        <w:t>Dynamic tabletop</w:t>
      </w:r>
      <w:r>
        <w:t xml:space="preserve"> </w:t>
      </w:r>
      <w:r>
        <w:t>exercise</w:t>
      </w:r>
    </w:p>
    <w:p w:rsidR="00F365EC" w:rsidRDefault="00F365EC">
      <w:pPr>
        <w:pStyle w:val="a3"/>
        <w:spacing w:before="1"/>
        <w:ind w:left="0"/>
        <w:rPr>
          <w:rFonts w:ascii="Arial"/>
          <w:b/>
          <w:sz w:val="43"/>
        </w:rPr>
      </w:pPr>
    </w:p>
    <w:p w:rsidR="00F365EC" w:rsidRDefault="003477B5">
      <w:pPr>
        <w:pStyle w:val="a3"/>
        <w:spacing w:line="408" w:lineRule="auto"/>
        <w:ind w:right="175"/>
        <w:jc w:val="both"/>
      </w:pPr>
      <w:r>
        <w:t>China Academy of Governance have developed a computer system for dynamic desktop exercise, disaster scene, geographic information  and  dynamic disaster can  be easily</w:t>
      </w:r>
      <w:r>
        <w:rPr>
          <w:spacing w:val="-8"/>
        </w:rPr>
        <w:t xml:space="preserve"> </w:t>
      </w:r>
      <w:r>
        <w:t>showed.</w:t>
      </w:r>
    </w:p>
    <w:p w:rsidR="00F365EC" w:rsidRDefault="003477B5">
      <w:pPr>
        <w:pStyle w:val="a3"/>
        <w:spacing w:before="5" w:line="408" w:lineRule="auto"/>
        <w:ind w:right="175"/>
        <w:jc w:val="both"/>
      </w:pPr>
      <w:r>
        <w:t>The teacher can preset the drilling process,continues to give a new dynamic disa</w:t>
      </w:r>
      <w:r>
        <w:t>ster, constantly adjusting the disaster information according to the strategy of students in order to control the exercise in a certain direction.</w:t>
      </w:r>
    </w:p>
    <w:p w:rsidR="00F365EC" w:rsidRDefault="003477B5">
      <w:pPr>
        <w:pStyle w:val="a3"/>
        <w:spacing w:before="5" w:line="408" w:lineRule="auto"/>
        <w:ind w:right="253"/>
      </w:pPr>
      <w:r>
        <w:t xml:space="preserve">Comparing to static desktop exercise,dynamic simulation desktop exercise give students more pressure, higher </w:t>
      </w:r>
      <w:r>
        <w:t>requirements on the team cooperation ability.</w:t>
      </w:r>
    </w:p>
    <w:p w:rsidR="00F365EC" w:rsidRDefault="00F365EC">
      <w:pPr>
        <w:spacing w:line="408" w:lineRule="auto"/>
        <w:sectPr w:rsidR="00F365EC">
          <w:pgSz w:w="11910" w:h="16840"/>
          <w:pgMar w:top="1460" w:right="1620" w:bottom="1180" w:left="1680" w:header="0" w:footer="989" w:gutter="0"/>
          <w:cols w:space="720"/>
        </w:sectPr>
      </w:pPr>
    </w:p>
    <w:p w:rsidR="00F365EC" w:rsidRDefault="00F365EC">
      <w:pPr>
        <w:pStyle w:val="a3"/>
        <w:spacing w:before="9"/>
        <w:ind w:left="0"/>
        <w:rPr>
          <w:sz w:val="14"/>
        </w:rPr>
      </w:pPr>
    </w:p>
    <w:p w:rsidR="00F365EC" w:rsidRDefault="003477B5">
      <w:pPr>
        <w:ind w:left="127"/>
        <w:rPr>
          <w:sz w:val="20"/>
        </w:rPr>
      </w:pPr>
      <w:r>
        <w:rPr>
          <w:spacing w:val="-49"/>
          <w:sz w:val="20"/>
        </w:rPr>
        <w:t xml:space="preserve"> </w:t>
      </w:r>
      <w:r>
        <w:rPr>
          <w:spacing w:val="-49"/>
          <w:position w:val="64"/>
          <w:sz w:val="20"/>
        </w:rPr>
      </w:r>
      <w:r>
        <w:rPr>
          <w:spacing w:val="-49"/>
          <w:position w:val="64"/>
          <w:sz w:val="20"/>
        </w:rPr>
        <w:pict>
          <v:shape id="_x0000_s1063" type="#_x0000_t202" style="width:38.75pt;height:156.15pt;mso-left-percent:-10001;mso-top-percent:-10001;mso-position-horizontal:absolute;mso-position-horizontal-relative:char;mso-position-vertical:absolute;mso-position-vertical-relative:line;mso-left-percent:-10001;mso-top-percent:-10001" fillcolor="red">
            <v:textbox inset="0,0,0,0">
              <w:txbxContent>
                <w:p w:rsidR="00F365EC" w:rsidRDefault="003477B5">
                  <w:pPr>
                    <w:spacing w:before="146" w:line="434" w:lineRule="auto"/>
                    <w:ind w:left="98" w:right="106" w:firstLine="7"/>
                    <w:jc w:val="center"/>
                    <w:rPr>
                      <w:rFonts w:ascii="微软雅黑"/>
                      <w:sz w:val="20"/>
                    </w:rPr>
                  </w:pPr>
                  <w:r>
                    <w:rPr>
                      <w:rFonts w:ascii="微软雅黑"/>
                      <w:color w:val="FFFFFF"/>
                      <w:sz w:val="20"/>
                    </w:rPr>
                    <w:t>The prede cesso rs</w:t>
                  </w:r>
                </w:p>
              </w:txbxContent>
            </v:textbox>
            <w10:anchorlock/>
          </v:shape>
        </w:pict>
      </w:r>
      <w:r>
        <w:rPr>
          <w:spacing w:val="23"/>
          <w:position w:val="64"/>
          <w:sz w:val="20"/>
        </w:rPr>
        <w:t xml:space="preserve"> </w:t>
      </w:r>
      <w:r>
        <w:rPr>
          <w:spacing w:val="23"/>
          <w:sz w:val="20"/>
        </w:rPr>
      </w:r>
      <w:r>
        <w:rPr>
          <w:spacing w:val="23"/>
          <w:sz w:val="20"/>
        </w:rPr>
        <w:pict>
          <v:group id="_x0000_s1027" style="width:328.7pt;height:213.7pt;mso-position-horizontal-relative:char;mso-position-vertical-relative:line" coordsize="6574,4274">
            <v:rect id="_x0000_s1062" style="position:absolute;left:104;top:503;width:6316;height:3123" fillcolor="yellow" stroked="f"/>
            <v:rect id="_x0000_s1061" style="position:absolute;left:104;top:503;width:6316;height:3123" filled="f"/>
            <v:shape id="_x0000_s1060" style="position:absolute;left:492;top:1002;width:1215;height:2342" coordorigin="493,1003" coordsize="1215,2342" path="m1505,1003r-810,l616,1018r-64,44l508,1126r-15,79l493,3142r15,79l552,3285r64,44l695,3345r810,l1584,3329r64,-44l1692,3221r16,-79l1708,1205r-16,-79l1648,1062r-64,-44l1505,1003xe" fillcolor="yellow" stroked="f">
              <v:path arrowok="t"/>
            </v:shape>
            <v:shape id="_x0000_s1059" style="position:absolute;left:492;top:1002;width:1215;height:2342" coordorigin="493,1003" coordsize="1215,2342" path="m695,1003r-79,15l552,1062r-44,64l493,1205r,1937l508,3221r44,64l616,3329r79,16l1505,3345r79,-16l1648,3285r44,-64l1708,3142r,-1937l1692,1126r-44,-64l1584,1018r-79,-15l695,1003xe" filled="f">
              <v:path arrowok="t"/>
            </v:shape>
            <v:shape id="_x0000_s1058" style="position:absolute;left:1950;top:1002;width:1215;height:2342" coordorigin="1951,1003" coordsize="1215,2342" path="m2963,1003r-810,l2074,1018r-64,44l1966,1126r-15,79l1951,3142r15,79l2010,3285r64,44l2153,3345r810,l3042,3329r64,-44l3150,3221r16,-79l3166,1205r-16,-79l3106,1062r-64,-44l2963,1003xe" fillcolor="yellow" stroked="f">
              <v:path arrowok="t"/>
            </v:shape>
            <v:shape id="_x0000_s1057" style="position:absolute;left:1950;top:1002;width:1215;height:2342" coordorigin="1951,1003" coordsize="1215,2342" path="m2153,1003r-79,15l2010,1062r-44,64l1951,1205r,1937l1966,3221r44,64l2074,3329r79,16l2963,3345r79,-16l3106,3285r44,-64l3166,3142r,-1937l3150,1126r-44,-64l3042,1018r-79,-15l2153,1003xe" filled="f">
              <v:path arrowok="t"/>
            </v:shape>
            <v:shape id="_x0000_s1056" style="position:absolute;left:4865;top:1002;width:1215;height:2342" coordorigin="4865,1003" coordsize="1215,2342" path="m5878,1003r-810,l4989,1018r-64,44l4881,1126r-16,79l4865,3142r16,79l4925,3285r64,44l5068,3345r810,l5957,3329r64,-44l6065,3221r15,-79l6080,1205r-15,-79l6021,1062r-64,-44l5878,1003xe" fillcolor="yellow" stroked="f">
              <v:path arrowok="t"/>
            </v:shape>
            <v:shape id="_x0000_s1055" style="position:absolute;left:4865;top:1002;width:1215;height:2342" coordorigin="4865,1003" coordsize="1215,2342" path="m5068,1003r-79,15l4925,1062r-44,64l4865,1205r,1937l4881,3221r44,64l4989,3329r79,16l5878,3345r79,-16l6021,3285r44,-64l6080,3142r,-1937l6065,1126r-44,-64l5957,1018r-79,-15l5068,1003xe" filled="f">
              <v:path arrowok="t"/>
            </v:shape>
            <v:shape id="_x0000_s1054" style="position:absolute;left:3408;top:1002;width:1215;height:2342" coordorigin="3409,1003" coordsize="1215,2342" path="m4421,1003r-810,l3532,1018r-64,44l3424,1126r-15,79l3409,3142r15,79l3468,3285r64,44l3611,3345r810,l4500,3329r64,-44l4608,3221r16,-79l4624,1205r-16,-79l4564,1062r-64,-44l4421,1003xe" fillcolor="yellow" stroked="f">
              <v:path arrowok="t"/>
            </v:shape>
            <v:shape id="_x0000_s1053" style="position:absolute;left:3408;top:1002;width:1215;height:2342" coordorigin="3409,1003" coordsize="1215,2342" path="m3611,1003r-79,15l3468,1062r-44,64l3409,1205r,1937l3424,3221r44,64l3532,3329r79,16l4421,3345r79,-16l4564,3285r44,-64l4624,3142r,-1937l4608,1126r-44,-64l4500,1018r-79,-15l3611,1003xe" filled="f">
              <v:path arrowok="t"/>
            </v:shape>
            <v:shape id="_x0000_s1052" type="#_x0000_t75" style="position:absolute;left:1707;top:2065;width:243;height:390">
              <v:imagedata r:id="rId13" o:title=""/>
            </v:shape>
            <v:shape id="_x0000_s1051" style="position:absolute;left:1707;top:2065;width:243;height:390" coordorigin="1708,2066" coordsize="243,390" path="m1890,2066r,97l1708,2163r,195l1890,2358r,98l1951,2261r-61,-195xe" filled="f">
              <v:path arrowok="t"/>
            </v:shape>
            <v:shape id="_x0000_s1050" type="#_x0000_t75" style="position:absolute;left:3165;top:2065;width:243;height:390">
              <v:imagedata r:id="rId14" o:title=""/>
            </v:shape>
            <v:shape id="_x0000_s1049" style="position:absolute;left:3165;top:2065;width:243;height:390" coordorigin="3165,2066" coordsize="243,390" path="m3348,2066r,97l3165,2163r,195l3348,2358r,98l3408,2261r-60,-195xe" filled="f">
              <v:path arrowok="t"/>
            </v:shape>
            <v:shape id="_x0000_s1048" style="position:absolute;left:7;top:2065;width:485;height:390" coordorigin="8,2066" coordsize="485,390" path="m371,2066r,97l8,2163r,195l371,2358r,98l493,2261,371,2066xe" fillcolor="red" stroked="f">
              <v:path arrowok="t"/>
            </v:shape>
            <v:shape id="_x0000_s1047" style="position:absolute;left:7;top:2065;width:485;height:390" coordorigin="8,2066" coordsize="485,390" path="m371,2066r,97l8,2163r,195l371,2358r,98l493,2261,371,2066xe" filled="f">
              <v:path arrowok="t"/>
            </v:shape>
            <v:shape id="_x0000_s1046" style="position:absolute;left:6080;top:1978;width:486;height:391" coordorigin="6080,1979" coordsize="486,391" path="m6445,1979r,97l6080,2076r,196l6445,2272r,98l6566,2174,6445,1979xe" fillcolor="red" stroked="f">
              <v:path arrowok="t"/>
            </v:shape>
            <v:shape id="_x0000_s1045" style="position:absolute;left:6080;top:1978;width:486;height:391" coordorigin="6080,1979" coordsize="486,391" path="m6445,1979r,97l6080,2076r,196l6445,2272r,98l6566,2174,6445,1979xe" filled="f">
              <v:path arrowok="t"/>
            </v:shape>
            <v:shape id="_x0000_s1044" type="#_x0000_t75" style="position:absolute;left:4620;top:2058;width:347;height:386">
              <v:imagedata r:id="rId15" o:title=""/>
            </v:shape>
            <v:shape id="_x0000_s1043" style="position:absolute;left:4101;top:3414;width:1670;height:852" coordorigin="4101,3415" coordsize="1670,852" o:spt="100" adj="0,,0" path="m4442,3415r-341,l4105,3502r9,84l4128,3668r20,78l4173,3821r30,70l4238,3956r38,61l4319,4072r45,49l4414,4164r52,36l4521,4228r57,21l4637,4262r61,5l5039,4267r62,-5l5162,4248r45,-17l4868,4231r-57,-29l4758,4166r-51,-43l4660,4073r-43,-56l4578,3956r-34,-66l4514,3819r-25,-75l4469,3666r-15,-81l4445,3501r-3,-86xm5601,3699r-341,l5236,3782r-30,78l5171,3933r-40,68l5086,4061r-49,54l4984,4162r-56,39l4868,4231r339,l5221,4226r57,-31l5332,4156r51,-46l5430,4057r44,-60l5513,3931r35,-72l5577,3781r24,-82xm5465,3415r-375,284l5771,3699,5465,3415xe" fillcolor="yellow" stroked="f">
              <v:stroke joinstyle="round"/>
              <v:formulas/>
              <v:path arrowok="t" o:connecttype="segments"/>
            </v:shape>
            <v:shape id="_x0000_s1042" style="position:absolute;left:4101;top:3414;width:938;height:852" coordorigin="4101,3415" coordsize="938,852" path="m4442,3415r-341,l4105,3502r9,84l4128,3668r20,78l4173,3821r30,70l4238,3956r38,61l4319,4072r45,49l4414,4164r52,36l4521,4228r57,21l4637,4262r61,5l5039,4267r-61,-5l4918,4249r-57,-21l4807,4200r-53,-36l4705,4121r-46,-49l4617,4017r-39,-61l4544,3891r-30,-70l4489,3746r-20,-78l4454,3586r-9,-84l4442,3415xe" fillcolor="#cdcd00" stroked="f">
              <v:path arrowok="t"/>
            </v:shape>
            <v:shape id="_x0000_s1041" style="position:absolute;left:4101;top:3414;width:1670;height:852" coordorigin="4101,3415" coordsize="1670,852" path="m4101,3415r4,87l4114,3586r14,82l4148,3746r25,75l4203,3891r35,65l4276,4017r43,55l4364,4121r50,43l4466,4200r55,28l4578,4249r59,13l4698,4267r341,l5101,4262r61,-14l5221,4226r57,-31l5332,4156r51,-46l5430,4057r44,-60l5513,3931r35,-72l5577,3781r24,-82l5771,3699,5465,3415r-375,284l5260,3699r-24,83l5206,3860r-35,73l5131,4001r-45,60l5037,4115r-53,47l4928,4201r-60,30l4811,4202r-53,-36l4707,4123r-47,-50l4617,4017r-39,-61l4544,3890r-30,-71l4489,3744r-20,-78l4454,3585r-9,-84l4442,3415r-341,xe" filled="f">
              <v:path arrowok="t"/>
            </v:shape>
            <v:shape id="_x0000_s1040" style="position:absolute;left:4868;top:4230;width:171;height:36" coordorigin="4868,4231" coordsize="171,36" path="m5039,4266r-44,-2l4953,4258r-43,-12l4868,4231e" filled="f">
              <v:path arrowok="t"/>
            </v:shape>
            <v:shape id="_x0000_s1039" style="position:absolute;left:4064;top:7;width:1600;height:638" coordorigin="4064,8" coordsize="1600,638" o:spt="100" adj="0,,0" path="m4717,433r-653,l4358,645,4717,433xm5253,34r-324,l4999,63r65,39l5124,148r53,55l5224,264r39,68l5295,404r23,77l5332,562r5,83l5663,645r-4,-80l5646,488r-21,-73l5597,346r-36,-65l5519,222r-47,-53l5419,122,5361,82,5299,50,5253,34xm5092,8r-326,l4694,13r-69,14l4558,51r-63,33l4436,125r-54,48l4334,229r-43,62l4256,359r-29,74l4554,433r31,-80l4624,280r48,-67l4727,155r62,-50l4856,64r73,-30l5253,34r-20,-7l5164,12,5092,8xe" fillcolor="yellow" stroked="f">
              <v:stroke joinstyle="round"/>
              <v:formulas/>
              <v:path arrowok="t" o:connecttype="segments"/>
            </v:shape>
            <v:shape id="_x0000_s1038" style="position:absolute;left:4765;top:7;width:898;height:638" coordorigin="4766,8" coordsize="898,638" path="m5092,8r-326,l4838,12r69,15l4972,50r62,32l5092,122r53,47l5193,222r42,59l5270,346r29,69l5320,488r13,77l5337,645r326,l5659,565r-13,-77l5625,415r-28,-69l5561,281r-42,-59l5472,169r-53,-47l5361,82,5299,50,5233,27,5164,12,5092,8xe" fillcolor="#cdcd00" stroked="f">
              <v:path arrowok="t"/>
            </v:shape>
            <v:shape id="_x0000_s1037" style="position:absolute;left:4064;top:7;width:1600;height:638" coordorigin="4064,8" coordsize="1600,638" path="m5663,645r-4,-80l5646,488r-21,-73l5597,346r-36,-65l5519,222r-47,-53l5419,122,5361,82,5299,50,5233,27,5164,12,5092,8r-326,l4694,13r-69,14l4558,51r-63,33l4436,125r-54,48l4334,229r-43,62l4256,359r-29,74l4064,433r294,212l4717,433r-163,l4585,353r39,-73l4672,213r55,-58l4789,105r67,-41l4929,34r70,29l5064,102r60,46l5177,203r47,61l5263,332r32,72l5318,481r14,81l5337,645r326,xe" filled="f">
              <v:path arrowok="t"/>
            </v:shape>
            <v:shape id="_x0000_s1036" style="position:absolute;left:4765;top:7;width:164;height:27" coordorigin="4766,8" coordsize="164,27" path="m4766,8r41,1l4848,14r41,9l4929,34e" filled="f">
              <v:path arrowok="t"/>
            </v:shape>
            <v:shape id="_x0000_s1035" type="#_x0000_t202" style="position:absolute;left:2191;top:1508;width:761;height:180" filled="f" stroked="f">
              <v:textbox inset="0,0,0,0">
                <w:txbxContent>
                  <w:p w:rsidR="00F365EC" w:rsidRDefault="003477B5">
                    <w:pPr>
                      <w:spacing w:line="179" w:lineRule="exact"/>
                      <w:rPr>
                        <w:rFonts w:ascii="Candara"/>
                        <w:sz w:val="18"/>
                      </w:rPr>
                    </w:pPr>
                    <w:r>
                      <w:rPr>
                        <w:rFonts w:ascii="Candara"/>
                        <w:sz w:val="18"/>
                      </w:rPr>
                      <w:t>Introduce</w:t>
                    </w:r>
                  </w:p>
                </w:txbxContent>
              </v:textbox>
            </v:shape>
            <v:shape id="_x0000_s1034" type="#_x0000_t202" style="position:absolute;left:5104;top:1508;width:761;height:180" filled="f" stroked="f">
              <v:textbox inset="0,0,0,0">
                <w:txbxContent>
                  <w:p w:rsidR="00F365EC" w:rsidRDefault="003477B5">
                    <w:pPr>
                      <w:spacing w:line="179" w:lineRule="exact"/>
                      <w:rPr>
                        <w:rFonts w:ascii="Candara"/>
                        <w:sz w:val="18"/>
                      </w:rPr>
                    </w:pPr>
                    <w:r>
                      <w:rPr>
                        <w:rFonts w:ascii="Candara"/>
                        <w:sz w:val="18"/>
                      </w:rPr>
                      <w:t>Introduce</w:t>
                    </w:r>
                  </w:p>
                </w:txbxContent>
              </v:textbox>
            </v:shape>
            <v:shape id="_x0000_s1033" type="#_x0000_t202" style="position:absolute;left:718;top:1910;width:789;height:264" filled="f" stroked="f">
              <v:textbox inset="0,0,0,0">
                <w:txbxContent>
                  <w:p w:rsidR="00F365EC" w:rsidRDefault="003477B5">
                    <w:pPr>
                      <w:spacing w:line="264" w:lineRule="exact"/>
                      <w:rPr>
                        <w:rFonts w:ascii="微软雅黑"/>
                        <w:sz w:val="20"/>
                      </w:rPr>
                    </w:pPr>
                    <w:r>
                      <w:rPr>
                        <w:rFonts w:ascii="微软雅黑"/>
                        <w:sz w:val="20"/>
                      </w:rPr>
                      <w:t>Analysis</w:t>
                    </w:r>
                  </w:p>
                </w:txbxContent>
              </v:textbox>
            </v:shape>
            <v:shape id="_x0000_s1032" type="#_x0000_t202" style="position:absolute;left:2163;top:1820;width:820;height:804" filled="f" stroked="f">
              <v:textbox inset="0,0,0,0">
                <w:txbxContent>
                  <w:p w:rsidR="00F365EC" w:rsidRDefault="003477B5">
                    <w:pPr>
                      <w:spacing w:line="179" w:lineRule="exact"/>
                      <w:rPr>
                        <w:rFonts w:ascii="Candara"/>
                        <w:sz w:val="18"/>
                      </w:rPr>
                    </w:pPr>
                    <w:r>
                      <w:rPr>
                        <w:rFonts w:ascii="Candara"/>
                        <w:sz w:val="18"/>
                      </w:rPr>
                      <w:t>the results</w:t>
                    </w:r>
                  </w:p>
                  <w:p w:rsidR="00F365EC" w:rsidRDefault="003477B5">
                    <w:pPr>
                      <w:spacing w:before="2" w:line="310" w:lineRule="atLeast"/>
                      <w:ind w:left="7" w:right="29" w:firstLine="4"/>
                      <w:jc w:val="center"/>
                      <w:rPr>
                        <w:rFonts w:ascii="Candara"/>
                        <w:sz w:val="18"/>
                      </w:rPr>
                    </w:pPr>
                    <w:r>
                      <w:rPr>
                        <w:rFonts w:ascii="Candara"/>
                        <w:sz w:val="18"/>
                      </w:rPr>
                      <w:t>of    discussion</w:t>
                    </w:r>
                  </w:p>
                </w:txbxContent>
              </v:textbox>
            </v:shape>
            <v:shape id="_x0000_s1031" type="#_x0000_t202" style="position:absolute;left:3623;top:1910;width:808;height:264" filled="f" stroked="f">
              <v:textbox inset="0,0,0,0">
                <w:txbxContent>
                  <w:p w:rsidR="00F365EC" w:rsidRDefault="003477B5">
                    <w:pPr>
                      <w:spacing w:line="264" w:lineRule="exact"/>
                      <w:rPr>
                        <w:rFonts w:ascii="微软雅黑"/>
                        <w:sz w:val="20"/>
                      </w:rPr>
                    </w:pPr>
                    <w:r>
                      <w:rPr>
                        <w:rFonts w:ascii="微软雅黑"/>
                        <w:sz w:val="20"/>
                      </w:rPr>
                      <w:t>decision</w:t>
                    </w:r>
                  </w:p>
                </w:txbxContent>
              </v:textbox>
            </v:shape>
            <v:shape id="_x0000_s1030" type="#_x0000_t202" style="position:absolute;left:818;top:2534;width:585;height:264" filled="f" stroked="f">
              <v:textbox inset="0,0,0,0">
                <w:txbxContent>
                  <w:p w:rsidR="00F365EC" w:rsidRDefault="003477B5">
                    <w:pPr>
                      <w:spacing w:line="264" w:lineRule="exact"/>
                      <w:rPr>
                        <w:rFonts w:ascii="微软雅黑"/>
                        <w:sz w:val="20"/>
                      </w:rPr>
                    </w:pPr>
                    <w:r>
                      <w:rPr>
                        <w:rFonts w:ascii="微软雅黑"/>
                        <w:sz w:val="20"/>
                      </w:rPr>
                      <w:t>of the</w:t>
                    </w:r>
                  </w:p>
                </w:txbxContent>
              </v:textbox>
            </v:shape>
            <v:shape id="_x0000_s1029" type="#_x0000_t202" style="position:absolute;left:3663;top:2534;width:886;height:264" filled="f" stroked="f">
              <v:textbox inset="0,0,0,0">
                <w:txbxContent>
                  <w:p w:rsidR="00F365EC" w:rsidRDefault="003477B5">
                    <w:pPr>
                      <w:spacing w:line="264" w:lineRule="exact"/>
                      <w:rPr>
                        <w:rFonts w:ascii="微软雅黑"/>
                        <w:sz w:val="20"/>
                      </w:rPr>
                    </w:pPr>
                    <w:r>
                      <w:rPr>
                        <w:rFonts w:ascii="微软雅黑"/>
                        <w:sz w:val="20"/>
                      </w:rPr>
                      <w:t>making</w:t>
                    </w:r>
                    <w:r>
                      <w:rPr>
                        <w:rFonts w:ascii="微软雅黑"/>
                        <w:sz w:val="20"/>
                        <w:u w:val="single"/>
                      </w:rPr>
                      <w:t xml:space="preserve">  </w:t>
                    </w:r>
                  </w:p>
                </w:txbxContent>
              </v:textbox>
            </v:shape>
            <v:shape id="_x0000_s1028" type="#_x0000_t202" style="position:absolute;left:5076;top:1820;width:820;height:804" filled="f" stroked="f">
              <v:textbox inset="0,0,0,0">
                <w:txbxContent>
                  <w:p w:rsidR="00F365EC" w:rsidRDefault="003477B5">
                    <w:pPr>
                      <w:spacing w:line="179" w:lineRule="exact"/>
                      <w:rPr>
                        <w:rFonts w:ascii="Candara"/>
                        <w:sz w:val="18"/>
                      </w:rPr>
                    </w:pPr>
                    <w:r>
                      <w:rPr>
                        <w:rFonts w:ascii="Candara"/>
                        <w:sz w:val="18"/>
                      </w:rPr>
                      <w:t>the results</w:t>
                    </w:r>
                  </w:p>
                  <w:p w:rsidR="00F365EC" w:rsidRDefault="003477B5">
                    <w:pPr>
                      <w:spacing w:before="2" w:line="310" w:lineRule="atLeast"/>
                      <w:ind w:left="7" w:right="29" w:firstLine="4"/>
                      <w:jc w:val="center"/>
                      <w:rPr>
                        <w:rFonts w:ascii="Candara"/>
                        <w:sz w:val="18"/>
                      </w:rPr>
                    </w:pPr>
                    <w:r>
                      <w:rPr>
                        <w:rFonts w:ascii="Candara"/>
                        <w:sz w:val="18"/>
                      </w:rPr>
                      <w:t>of    discussion</w:t>
                    </w:r>
                  </w:p>
                </w:txbxContent>
              </v:textbox>
            </v:shape>
            <w10:anchorlock/>
          </v:group>
        </w:pict>
      </w:r>
      <w:r>
        <w:rPr>
          <w:spacing w:val="15"/>
          <w:sz w:val="20"/>
        </w:rPr>
        <w:t xml:space="preserve"> </w:t>
      </w:r>
      <w:r>
        <w:rPr>
          <w:spacing w:val="15"/>
          <w:position w:val="64"/>
          <w:sz w:val="20"/>
        </w:rPr>
      </w:r>
      <w:r>
        <w:rPr>
          <w:spacing w:val="15"/>
          <w:position w:val="64"/>
          <w:sz w:val="20"/>
        </w:rPr>
        <w:pict>
          <v:shape id="_x0000_s1026" type="#_x0000_t202" style="width:38.75pt;height:156.15pt;mso-left-percent:-10001;mso-top-percent:-10001;mso-position-horizontal:absolute;mso-position-horizontal-relative:char;mso-position-vertical:absolute;mso-position-vertical-relative:line;mso-left-percent:-10001;mso-top-percent:-10001" fillcolor="red">
            <v:textbox inset="0,0,0,0">
              <w:txbxContent>
                <w:p w:rsidR="00F365EC" w:rsidRDefault="003477B5">
                  <w:pPr>
                    <w:spacing w:before="146" w:line="434" w:lineRule="auto"/>
                    <w:ind w:left="93" w:right="94" w:firstLine="52"/>
                    <w:jc w:val="both"/>
                    <w:rPr>
                      <w:rFonts w:ascii="微软雅黑"/>
                      <w:sz w:val="20"/>
                    </w:rPr>
                  </w:pPr>
                  <w:r>
                    <w:rPr>
                      <w:rFonts w:ascii="微软雅黑"/>
                      <w:color w:val="FFFFFF"/>
                      <w:sz w:val="20"/>
                    </w:rPr>
                    <w:t>Follo w up activit ies</w:t>
                  </w:r>
                </w:p>
              </w:txbxContent>
            </v:textbox>
            <w10:anchorlock/>
          </v:shape>
        </w:pict>
      </w:r>
    </w:p>
    <w:p w:rsidR="00F365EC" w:rsidRDefault="003477B5">
      <w:pPr>
        <w:spacing w:before="64"/>
        <w:ind w:left="120"/>
        <w:rPr>
          <w:sz w:val="21"/>
        </w:rPr>
      </w:pPr>
      <w:r>
        <w:rPr>
          <w:sz w:val="21"/>
        </w:rPr>
        <w:t>Figure 2 Flow chart of dynamic tabletop exercise program</w:t>
      </w:r>
    </w:p>
    <w:p w:rsidR="00F365EC" w:rsidRDefault="00F365EC">
      <w:pPr>
        <w:pStyle w:val="a3"/>
        <w:ind w:left="0"/>
        <w:rPr>
          <w:sz w:val="22"/>
        </w:rPr>
      </w:pPr>
    </w:p>
    <w:p w:rsidR="00F365EC" w:rsidRDefault="00F365EC">
      <w:pPr>
        <w:pStyle w:val="a3"/>
        <w:spacing w:before="3"/>
        <w:ind w:left="0"/>
        <w:rPr>
          <w:sz w:val="27"/>
        </w:rPr>
      </w:pPr>
    </w:p>
    <w:p w:rsidR="00F365EC" w:rsidRDefault="003477B5">
      <w:pPr>
        <w:pStyle w:val="1"/>
        <w:numPr>
          <w:ilvl w:val="0"/>
          <w:numId w:val="2"/>
        </w:numPr>
        <w:tabs>
          <w:tab w:val="left" w:pos="441"/>
        </w:tabs>
        <w:ind w:left="440" w:right="0" w:hanging="320"/>
      </w:pPr>
      <w:bookmarkStart w:id="13" w:name="_bookmark12"/>
      <w:bookmarkEnd w:id="13"/>
      <w:r>
        <w:t>Conclusion</w:t>
      </w:r>
    </w:p>
    <w:p w:rsidR="00F365EC" w:rsidRDefault="00F365EC">
      <w:pPr>
        <w:pStyle w:val="a3"/>
        <w:ind w:left="0"/>
        <w:rPr>
          <w:b/>
          <w:sz w:val="34"/>
        </w:rPr>
      </w:pPr>
    </w:p>
    <w:p w:rsidR="00F365EC" w:rsidRDefault="003477B5">
      <w:pPr>
        <w:pStyle w:val="a4"/>
        <w:numPr>
          <w:ilvl w:val="1"/>
          <w:numId w:val="2"/>
        </w:numPr>
        <w:tabs>
          <w:tab w:val="left" w:pos="581"/>
        </w:tabs>
        <w:spacing w:before="223" w:line="408" w:lineRule="auto"/>
        <w:ind w:right="183" w:firstLine="0"/>
        <w:jc w:val="both"/>
        <w:rPr>
          <w:sz w:val="24"/>
        </w:rPr>
      </w:pPr>
      <w:r>
        <w:rPr>
          <w:sz w:val="24"/>
        </w:rPr>
        <w:t>Based on our experience, the students have high enthusiasm to tabletop exercise,and tabletop exercise has better learning effect; better understand o</w:t>
      </w:r>
      <w:r>
        <w:rPr>
          <w:sz w:val="24"/>
        </w:rPr>
        <w:t>f crisis,and low</w:t>
      </w:r>
      <w:r>
        <w:rPr>
          <w:spacing w:val="-3"/>
          <w:sz w:val="24"/>
        </w:rPr>
        <w:t xml:space="preserve"> </w:t>
      </w:r>
      <w:r>
        <w:rPr>
          <w:sz w:val="24"/>
        </w:rPr>
        <w:t>cost.</w:t>
      </w:r>
    </w:p>
    <w:p w:rsidR="00F365EC" w:rsidRDefault="003477B5">
      <w:pPr>
        <w:pStyle w:val="a4"/>
        <w:numPr>
          <w:ilvl w:val="1"/>
          <w:numId w:val="2"/>
        </w:numPr>
        <w:tabs>
          <w:tab w:val="left" w:pos="509"/>
        </w:tabs>
        <w:spacing w:before="5" w:line="369" w:lineRule="auto"/>
        <w:ind w:right="181" w:firstLine="0"/>
        <w:jc w:val="both"/>
        <w:rPr>
          <w:sz w:val="24"/>
        </w:rPr>
      </w:pPr>
      <w:r>
        <w:rPr>
          <w:sz w:val="24"/>
        </w:rPr>
        <w:t xml:space="preserve">If students come from emergency response member units of the same region or city's, desktop exercise can promote student </w:t>
      </w:r>
      <w:r>
        <w:rPr>
          <w:rFonts w:ascii="宋体" w:hAnsi="宋体"/>
          <w:spacing w:val="10"/>
          <w:sz w:val="24"/>
        </w:rPr>
        <w:t>’</w:t>
      </w:r>
      <w:r>
        <w:rPr>
          <w:spacing w:val="10"/>
          <w:sz w:val="24"/>
        </w:rPr>
        <w:t xml:space="preserve">s </w:t>
      </w:r>
      <w:r>
        <w:rPr>
          <w:sz w:val="24"/>
        </w:rPr>
        <w:t>mutual understanding, promote communication and cooperation; fing problems, improving work.After all,</w:t>
      </w:r>
      <w:r>
        <w:rPr>
          <w:spacing w:val="7"/>
          <w:sz w:val="24"/>
        </w:rPr>
        <w:t xml:space="preserve"> </w:t>
      </w:r>
      <w:r>
        <w:rPr>
          <w:sz w:val="24"/>
        </w:rPr>
        <w:t>improve</w:t>
      </w:r>
    </w:p>
    <w:p w:rsidR="00F365EC" w:rsidRDefault="003477B5">
      <w:pPr>
        <w:pStyle w:val="a3"/>
        <w:spacing w:before="48"/>
      </w:pPr>
      <w:r>
        <w:t>the ability of the team to deal with crisis.</w:t>
      </w:r>
    </w:p>
    <w:p w:rsidR="00F365EC" w:rsidRDefault="003477B5">
      <w:pPr>
        <w:pStyle w:val="a4"/>
        <w:numPr>
          <w:ilvl w:val="1"/>
          <w:numId w:val="2"/>
        </w:numPr>
        <w:tabs>
          <w:tab w:val="left" w:pos="489"/>
        </w:tabs>
        <w:spacing w:before="135" w:line="379" w:lineRule="auto"/>
        <w:ind w:right="179" w:firstLine="0"/>
        <w:rPr>
          <w:sz w:val="24"/>
        </w:rPr>
      </w:pPr>
      <w:r>
        <w:rPr>
          <w:sz w:val="24"/>
        </w:rPr>
        <w:t>Dynamic tabletop exercise has better effect for the team</w:t>
      </w:r>
      <w:r>
        <w:rPr>
          <w:rFonts w:ascii="宋体" w:hAnsi="宋体"/>
          <w:sz w:val="24"/>
        </w:rPr>
        <w:t>’</w:t>
      </w:r>
      <w:r>
        <w:rPr>
          <w:sz w:val="24"/>
        </w:rPr>
        <w:t>s ability. The computer training system can improve the efficiency of the desktop</w:t>
      </w:r>
      <w:r>
        <w:rPr>
          <w:spacing w:val="-13"/>
          <w:sz w:val="24"/>
        </w:rPr>
        <w:t xml:space="preserve"> </w:t>
      </w:r>
      <w:r>
        <w:rPr>
          <w:sz w:val="24"/>
        </w:rPr>
        <w:t>exercise</w:t>
      </w:r>
    </w:p>
    <w:p w:rsidR="00F365EC" w:rsidRDefault="00F365EC">
      <w:pPr>
        <w:pStyle w:val="a3"/>
        <w:ind w:left="0"/>
        <w:rPr>
          <w:sz w:val="26"/>
        </w:rPr>
      </w:pPr>
    </w:p>
    <w:p w:rsidR="00F365EC" w:rsidRDefault="003477B5">
      <w:pPr>
        <w:spacing w:before="197"/>
        <w:ind w:left="120"/>
        <w:rPr>
          <w:b/>
          <w:sz w:val="28"/>
        </w:rPr>
      </w:pPr>
      <w:bookmarkStart w:id="14" w:name="_bookmark13"/>
      <w:bookmarkEnd w:id="14"/>
      <w:r>
        <w:rPr>
          <w:b/>
          <w:sz w:val="28"/>
        </w:rPr>
        <w:t>Reference</w:t>
      </w:r>
    </w:p>
    <w:p w:rsidR="00F365EC" w:rsidRDefault="00F365EC">
      <w:pPr>
        <w:pStyle w:val="a3"/>
        <w:ind w:left="0"/>
        <w:rPr>
          <w:b/>
          <w:sz w:val="30"/>
        </w:rPr>
      </w:pPr>
    </w:p>
    <w:p w:rsidR="00F365EC" w:rsidRDefault="00F365EC">
      <w:pPr>
        <w:pStyle w:val="a3"/>
        <w:spacing w:before="10"/>
        <w:ind w:left="0"/>
        <w:rPr>
          <w:b/>
          <w:sz w:val="25"/>
        </w:rPr>
      </w:pPr>
    </w:p>
    <w:p w:rsidR="00F365EC" w:rsidRDefault="003477B5">
      <w:pPr>
        <w:pStyle w:val="a4"/>
        <w:numPr>
          <w:ilvl w:val="0"/>
          <w:numId w:val="1"/>
        </w:numPr>
        <w:tabs>
          <w:tab w:val="left" w:pos="533"/>
        </w:tabs>
        <w:spacing w:line="408" w:lineRule="auto"/>
        <w:ind w:right="178" w:firstLine="0"/>
        <w:rPr>
          <w:sz w:val="24"/>
        </w:rPr>
      </w:pPr>
      <w:r>
        <w:rPr>
          <w:sz w:val="24"/>
        </w:rPr>
        <w:t>Wang Yumei,Hua Dongping.Review, on research of the ability construction theory of the Civil Servant,Chinese talent,</w:t>
      </w:r>
      <w:r>
        <w:rPr>
          <w:spacing w:val="-12"/>
          <w:sz w:val="24"/>
        </w:rPr>
        <w:t xml:space="preserve"> </w:t>
      </w:r>
      <w:r>
        <w:rPr>
          <w:sz w:val="24"/>
        </w:rPr>
        <w:t>2006(2).</w:t>
      </w:r>
    </w:p>
    <w:p w:rsidR="00F365EC" w:rsidRDefault="003477B5">
      <w:pPr>
        <w:pStyle w:val="a4"/>
        <w:numPr>
          <w:ilvl w:val="0"/>
          <w:numId w:val="1"/>
        </w:numPr>
        <w:tabs>
          <w:tab w:val="left" w:pos="505"/>
        </w:tabs>
        <w:spacing w:before="6" w:line="357" w:lineRule="auto"/>
        <w:ind w:right="187" w:firstLine="0"/>
        <w:rPr>
          <w:sz w:val="24"/>
        </w:rPr>
      </w:pPr>
      <w:r>
        <w:rPr>
          <w:sz w:val="24"/>
        </w:rPr>
        <w:t xml:space="preserve">Dongke </w:t>
      </w:r>
      <w:r>
        <w:rPr>
          <w:spacing w:val="-3"/>
          <w:sz w:val="24"/>
        </w:rPr>
        <w:t xml:space="preserve">Li, </w:t>
      </w:r>
      <w:r>
        <w:rPr>
          <w:sz w:val="24"/>
        </w:rPr>
        <w:t>Zhao Liu.Constructing the training system of China's civil servant based on the capacity perspective. PUBLIC ADMINISTRAT</w:t>
      </w:r>
      <w:r>
        <w:rPr>
          <w:sz w:val="24"/>
        </w:rPr>
        <w:t>ION &amp;</w:t>
      </w:r>
      <w:r>
        <w:rPr>
          <w:spacing w:val="-20"/>
          <w:sz w:val="24"/>
        </w:rPr>
        <w:t xml:space="preserve"> </w:t>
      </w:r>
      <w:r>
        <w:rPr>
          <w:sz w:val="24"/>
        </w:rPr>
        <w:t>LAW</w:t>
      </w:r>
      <w:r>
        <w:rPr>
          <w:rFonts w:ascii="宋体" w:eastAsia="宋体" w:hint="eastAsia"/>
          <w:sz w:val="24"/>
        </w:rPr>
        <w:t>，</w:t>
      </w:r>
      <w:r>
        <w:rPr>
          <w:sz w:val="24"/>
        </w:rPr>
        <w:t>2007(9).</w:t>
      </w:r>
    </w:p>
    <w:p w:rsidR="00F365EC" w:rsidRDefault="00F365EC">
      <w:pPr>
        <w:spacing w:line="357" w:lineRule="auto"/>
        <w:rPr>
          <w:sz w:val="24"/>
        </w:rPr>
        <w:sectPr w:rsidR="00F365EC">
          <w:pgSz w:w="11910" w:h="16840"/>
          <w:pgMar w:top="1580" w:right="1620" w:bottom="1180" w:left="1680" w:header="0" w:footer="989" w:gutter="0"/>
          <w:cols w:space="720"/>
        </w:sectPr>
      </w:pPr>
    </w:p>
    <w:p w:rsidR="00F365EC" w:rsidRDefault="003477B5">
      <w:pPr>
        <w:pStyle w:val="a4"/>
        <w:numPr>
          <w:ilvl w:val="0"/>
          <w:numId w:val="1"/>
        </w:numPr>
        <w:tabs>
          <w:tab w:val="left" w:pos="469"/>
        </w:tabs>
        <w:spacing w:before="60" w:line="408" w:lineRule="auto"/>
        <w:ind w:right="179" w:firstLine="0"/>
        <w:jc w:val="both"/>
        <w:rPr>
          <w:sz w:val="24"/>
        </w:rPr>
      </w:pPr>
      <w:r>
        <w:rPr>
          <w:sz w:val="24"/>
        </w:rPr>
        <w:lastRenderedPageBreak/>
        <w:t>Zhou Zhiren. civil servant training comparison between Chinese and foreign -- on macro level, Journal of Beijing Academy of Governance,</w:t>
      </w:r>
      <w:r>
        <w:rPr>
          <w:spacing w:val="-11"/>
          <w:sz w:val="24"/>
        </w:rPr>
        <w:t xml:space="preserve"> </w:t>
      </w:r>
      <w:r>
        <w:rPr>
          <w:sz w:val="24"/>
        </w:rPr>
        <w:t>2005(3).</w:t>
      </w:r>
    </w:p>
    <w:p w:rsidR="00F365EC" w:rsidRDefault="003477B5">
      <w:pPr>
        <w:pStyle w:val="a4"/>
        <w:numPr>
          <w:ilvl w:val="0"/>
          <w:numId w:val="1"/>
        </w:numPr>
        <w:tabs>
          <w:tab w:val="left" w:pos="521"/>
        </w:tabs>
        <w:spacing w:before="5" w:line="408" w:lineRule="auto"/>
        <w:ind w:right="181" w:firstLine="0"/>
        <w:jc w:val="both"/>
        <w:rPr>
          <w:sz w:val="24"/>
        </w:rPr>
      </w:pPr>
      <w:r>
        <w:rPr>
          <w:sz w:val="24"/>
        </w:rPr>
        <w:t>Wang Fangting.theory innovation and the development trend of civil servant</w:t>
      </w:r>
      <w:r>
        <w:rPr>
          <w:sz w:val="24"/>
        </w:rPr>
        <w:t xml:space="preserve"> training method -- Based on the practice of civil service training in Beijing city, Journal of Beijing Academy of Governance,</w:t>
      </w:r>
      <w:r>
        <w:rPr>
          <w:spacing w:val="-7"/>
          <w:sz w:val="24"/>
        </w:rPr>
        <w:t xml:space="preserve"> </w:t>
      </w:r>
      <w:r>
        <w:rPr>
          <w:sz w:val="24"/>
        </w:rPr>
        <w:t>2011(5).</w:t>
      </w:r>
    </w:p>
    <w:sectPr w:rsidR="00F365EC">
      <w:pgSz w:w="11910" w:h="16840"/>
      <w:pgMar w:top="1460" w:right="1620" w:bottom="1180" w:left="1680" w:header="0" w:footer="9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7B5" w:rsidRDefault="003477B5">
      <w:r>
        <w:separator/>
      </w:r>
    </w:p>
  </w:endnote>
  <w:endnote w:type="continuationSeparator" w:id="0">
    <w:p w:rsidR="003477B5" w:rsidRDefault="00347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8CF3C50" w:usb2="00000016" w:usb3="00000000" w:csb0="0004001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EC" w:rsidRDefault="003477B5">
    <w:pPr>
      <w:pStyle w:val="a3"/>
      <w:spacing w:line="14" w:lineRule="auto"/>
      <w:ind w:left="0"/>
      <w:rPr>
        <w:sz w:val="20"/>
      </w:rPr>
    </w:pPr>
    <w:r>
      <w:pict>
        <v:shapetype id="_x0000_t202" coordsize="21600,21600" o:spt="202" path="m,l,21600r21600,l21600,xe">
          <v:stroke joinstyle="miter"/>
          <v:path gradientshapeok="t" o:connecttype="rect"/>
        </v:shapetype>
        <v:shape id="_x0000_s2050" type="#_x0000_t202" style="position:absolute;margin-left:495.35pt;margin-top:781.35pt;width:6.5pt;height:12pt;z-index:-10312;mso-position-horizontal-relative:page;mso-position-vertical-relative:page" filled="f" stroked="f">
          <v:textbox inset="0,0,0,0">
            <w:txbxContent>
              <w:p w:rsidR="00F365EC" w:rsidRDefault="003477B5">
                <w:pPr>
                  <w:spacing w:before="12"/>
                  <w:ind w:left="20"/>
                  <w:rPr>
                    <w:sz w:val="18"/>
                  </w:rPr>
                </w:pPr>
                <w:r>
                  <w:rPr>
                    <w:sz w:val="18"/>
                  </w:rPr>
                  <w:t>0</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EC" w:rsidRDefault="003477B5">
    <w:pPr>
      <w:pStyle w:val="a3"/>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494.35pt;margin-top:781.35pt;width:13.2pt;height:12pt;z-index:-10288;mso-position-horizontal-relative:page;mso-position-vertical-relative:page" filled="f" stroked="f">
          <v:textbox inset="0,0,0,0">
            <w:txbxContent>
              <w:p w:rsidR="00F365EC" w:rsidRDefault="003477B5">
                <w:pPr>
                  <w:spacing w:before="12"/>
                  <w:ind w:left="40"/>
                  <w:rPr>
                    <w:sz w:val="18"/>
                  </w:rPr>
                </w:pPr>
                <w:r>
                  <w:fldChar w:fldCharType="begin"/>
                </w:r>
                <w:r>
                  <w:rPr>
                    <w:sz w:val="18"/>
                  </w:rPr>
                  <w:instrText xml:space="preserve"> PAGE </w:instrText>
                </w:r>
                <w:r>
                  <w:fldChar w:fldCharType="separate"/>
                </w:r>
                <w:r w:rsidR="005C7014">
                  <w:rPr>
                    <w:noProof/>
                    <w:sz w:val="18"/>
                  </w:rPr>
                  <w:t>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7B5" w:rsidRDefault="003477B5">
      <w:r>
        <w:separator/>
      </w:r>
    </w:p>
  </w:footnote>
  <w:footnote w:type="continuationSeparator" w:id="0">
    <w:p w:rsidR="003477B5" w:rsidRDefault="003477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B6CDD"/>
    <w:multiLevelType w:val="multilevel"/>
    <w:tmpl w:val="2A66CF0E"/>
    <w:lvl w:ilvl="0">
      <w:start w:val="1"/>
      <w:numFmt w:val="decimal"/>
      <w:lvlText w:val="%1."/>
      <w:lvlJc w:val="left"/>
      <w:pPr>
        <w:ind w:left="120" w:hanging="241"/>
        <w:jc w:val="left"/>
      </w:pPr>
      <w:rPr>
        <w:rFonts w:ascii="Times New Roman" w:eastAsia="Times New Roman" w:hAnsi="Times New Roman" w:cs="Times New Roman" w:hint="default"/>
        <w:b/>
        <w:bCs/>
        <w:w w:val="100"/>
        <w:sz w:val="30"/>
        <w:szCs w:val="30"/>
      </w:rPr>
    </w:lvl>
    <w:lvl w:ilvl="1">
      <w:start w:val="1"/>
      <w:numFmt w:val="decimal"/>
      <w:lvlText w:val="%1.%2"/>
      <w:lvlJc w:val="left"/>
      <w:pPr>
        <w:ind w:left="120" w:hanging="460"/>
        <w:jc w:val="left"/>
      </w:pPr>
      <w:rPr>
        <w:rFonts w:hint="default"/>
        <w:spacing w:val="-24"/>
        <w:w w:val="99"/>
      </w:rPr>
    </w:lvl>
    <w:lvl w:ilvl="2">
      <w:numFmt w:val="bullet"/>
      <w:lvlText w:val="•"/>
      <w:lvlJc w:val="left"/>
      <w:pPr>
        <w:ind w:left="1507" w:hanging="460"/>
      </w:pPr>
      <w:rPr>
        <w:rFonts w:hint="default"/>
      </w:rPr>
    </w:lvl>
    <w:lvl w:ilvl="3">
      <w:numFmt w:val="bullet"/>
      <w:lvlText w:val="•"/>
      <w:lvlJc w:val="left"/>
      <w:pPr>
        <w:ind w:left="2395" w:hanging="460"/>
      </w:pPr>
      <w:rPr>
        <w:rFonts w:hint="default"/>
      </w:rPr>
    </w:lvl>
    <w:lvl w:ilvl="4">
      <w:numFmt w:val="bullet"/>
      <w:lvlText w:val="•"/>
      <w:lvlJc w:val="left"/>
      <w:pPr>
        <w:ind w:left="3282" w:hanging="460"/>
      </w:pPr>
      <w:rPr>
        <w:rFonts w:hint="default"/>
      </w:rPr>
    </w:lvl>
    <w:lvl w:ilvl="5">
      <w:numFmt w:val="bullet"/>
      <w:lvlText w:val="•"/>
      <w:lvlJc w:val="left"/>
      <w:pPr>
        <w:ind w:left="4170" w:hanging="460"/>
      </w:pPr>
      <w:rPr>
        <w:rFonts w:hint="default"/>
      </w:rPr>
    </w:lvl>
    <w:lvl w:ilvl="6">
      <w:numFmt w:val="bullet"/>
      <w:lvlText w:val="•"/>
      <w:lvlJc w:val="left"/>
      <w:pPr>
        <w:ind w:left="5057" w:hanging="460"/>
      </w:pPr>
      <w:rPr>
        <w:rFonts w:hint="default"/>
      </w:rPr>
    </w:lvl>
    <w:lvl w:ilvl="7">
      <w:numFmt w:val="bullet"/>
      <w:lvlText w:val="•"/>
      <w:lvlJc w:val="left"/>
      <w:pPr>
        <w:ind w:left="5945" w:hanging="460"/>
      </w:pPr>
      <w:rPr>
        <w:rFonts w:hint="default"/>
      </w:rPr>
    </w:lvl>
    <w:lvl w:ilvl="8">
      <w:numFmt w:val="bullet"/>
      <w:lvlText w:val="•"/>
      <w:lvlJc w:val="left"/>
      <w:pPr>
        <w:ind w:left="6832" w:hanging="460"/>
      </w:pPr>
      <w:rPr>
        <w:rFonts w:hint="default"/>
      </w:rPr>
    </w:lvl>
  </w:abstractNum>
  <w:abstractNum w:abstractNumId="1" w15:restartNumberingAfterBreak="0">
    <w:nsid w:val="376D0927"/>
    <w:multiLevelType w:val="multilevel"/>
    <w:tmpl w:val="FDD0DD46"/>
    <w:lvl w:ilvl="0">
      <w:start w:val="1"/>
      <w:numFmt w:val="decimal"/>
      <w:lvlText w:val="%1."/>
      <w:lvlJc w:val="left"/>
      <w:pPr>
        <w:ind w:left="272" w:hanging="152"/>
        <w:jc w:val="left"/>
      </w:pPr>
      <w:rPr>
        <w:rFonts w:ascii="Times New Roman" w:eastAsia="Times New Roman" w:hAnsi="Times New Roman" w:cs="Times New Roman" w:hint="default"/>
        <w:b/>
        <w:bCs/>
        <w:w w:val="100"/>
        <w:sz w:val="18"/>
        <w:szCs w:val="18"/>
      </w:rPr>
    </w:lvl>
    <w:lvl w:ilvl="1">
      <w:start w:val="1"/>
      <w:numFmt w:val="decimal"/>
      <w:lvlText w:val="%1.%2"/>
      <w:lvlJc w:val="left"/>
      <w:pPr>
        <w:ind w:left="636" w:hanging="304"/>
        <w:jc w:val="left"/>
      </w:pPr>
      <w:rPr>
        <w:rFonts w:ascii="Times New Roman" w:eastAsia="Times New Roman" w:hAnsi="Times New Roman" w:cs="Times New Roman" w:hint="default"/>
        <w:i/>
        <w:w w:val="100"/>
        <w:sz w:val="20"/>
        <w:szCs w:val="20"/>
      </w:rPr>
    </w:lvl>
    <w:lvl w:ilvl="2">
      <w:numFmt w:val="bullet"/>
      <w:lvlText w:val="•"/>
      <w:lvlJc w:val="left"/>
      <w:pPr>
        <w:ind w:left="1525" w:hanging="304"/>
      </w:pPr>
      <w:rPr>
        <w:rFonts w:hint="default"/>
      </w:rPr>
    </w:lvl>
    <w:lvl w:ilvl="3">
      <w:numFmt w:val="bullet"/>
      <w:lvlText w:val="•"/>
      <w:lvlJc w:val="left"/>
      <w:pPr>
        <w:ind w:left="2410" w:hanging="304"/>
      </w:pPr>
      <w:rPr>
        <w:rFonts w:hint="default"/>
      </w:rPr>
    </w:lvl>
    <w:lvl w:ilvl="4">
      <w:numFmt w:val="bullet"/>
      <w:lvlText w:val="•"/>
      <w:lvlJc w:val="left"/>
      <w:pPr>
        <w:ind w:left="3296" w:hanging="304"/>
      </w:pPr>
      <w:rPr>
        <w:rFonts w:hint="default"/>
      </w:rPr>
    </w:lvl>
    <w:lvl w:ilvl="5">
      <w:numFmt w:val="bullet"/>
      <w:lvlText w:val="•"/>
      <w:lvlJc w:val="left"/>
      <w:pPr>
        <w:ind w:left="4181" w:hanging="304"/>
      </w:pPr>
      <w:rPr>
        <w:rFonts w:hint="default"/>
      </w:rPr>
    </w:lvl>
    <w:lvl w:ilvl="6">
      <w:numFmt w:val="bullet"/>
      <w:lvlText w:val="•"/>
      <w:lvlJc w:val="left"/>
      <w:pPr>
        <w:ind w:left="5066" w:hanging="304"/>
      </w:pPr>
      <w:rPr>
        <w:rFonts w:hint="default"/>
      </w:rPr>
    </w:lvl>
    <w:lvl w:ilvl="7">
      <w:numFmt w:val="bullet"/>
      <w:lvlText w:val="•"/>
      <w:lvlJc w:val="left"/>
      <w:pPr>
        <w:ind w:left="5952" w:hanging="304"/>
      </w:pPr>
      <w:rPr>
        <w:rFonts w:hint="default"/>
      </w:rPr>
    </w:lvl>
    <w:lvl w:ilvl="8">
      <w:numFmt w:val="bullet"/>
      <w:lvlText w:val="•"/>
      <w:lvlJc w:val="left"/>
      <w:pPr>
        <w:ind w:left="6837" w:hanging="304"/>
      </w:pPr>
      <w:rPr>
        <w:rFonts w:hint="default"/>
      </w:rPr>
    </w:lvl>
  </w:abstractNum>
  <w:abstractNum w:abstractNumId="2" w15:restartNumberingAfterBreak="0">
    <w:nsid w:val="720D3CF4"/>
    <w:multiLevelType w:val="hybridMultilevel"/>
    <w:tmpl w:val="37F89CA6"/>
    <w:lvl w:ilvl="0" w:tplc="F5A439A6">
      <w:start w:val="1"/>
      <w:numFmt w:val="decimal"/>
      <w:lvlText w:val="[%1]"/>
      <w:lvlJc w:val="left"/>
      <w:pPr>
        <w:ind w:left="120" w:hanging="412"/>
        <w:jc w:val="left"/>
      </w:pPr>
      <w:rPr>
        <w:rFonts w:ascii="Times New Roman" w:eastAsia="Times New Roman" w:hAnsi="Times New Roman" w:cs="Times New Roman" w:hint="default"/>
        <w:spacing w:val="-8"/>
        <w:w w:val="99"/>
        <w:sz w:val="24"/>
        <w:szCs w:val="24"/>
      </w:rPr>
    </w:lvl>
    <w:lvl w:ilvl="1" w:tplc="F4C4C120">
      <w:numFmt w:val="bullet"/>
      <w:lvlText w:val="•"/>
      <w:lvlJc w:val="left"/>
      <w:pPr>
        <w:ind w:left="968" w:hanging="412"/>
      </w:pPr>
      <w:rPr>
        <w:rFonts w:hint="default"/>
      </w:rPr>
    </w:lvl>
    <w:lvl w:ilvl="2" w:tplc="760C2154">
      <w:numFmt w:val="bullet"/>
      <w:lvlText w:val="•"/>
      <w:lvlJc w:val="left"/>
      <w:pPr>
        <w:ind w:left="1817" w:hanging="412"/>
      </w:pPr>
      <w:rPr>
        <w:rFonts w:hint="default"/>
      </w:rPr>
    </w:lvl>
    <w:lvl w:ilvl="3" w:tplc="D9425E12">
      <w:numFmt w:val="bullet"/>
      <w:lvlText w:val="•"/>
      <w:lvlJc w:val="left"/>
      <w:pPr>
        <w:ind w:left="2666" w:hanging="412"/>
      </w:pPr>
      <w:rPr>
        <w:rFonts w:hint="default"/>
      </w:rPr>
    </w:lvl>
    <w:lvl w:ilvl="4" w:tplc="557A9380">
      <w:numFmt w:val="bullet"/>
      <w:lvlText w:val="•"/>
      <w:lvlJc w:val="left"/>
      <w:pPr>
        <w:ind w:left="3515" w:hanging="412"/>
      </w:pPr>
      <w:rPr>
        <w:rFonts w:hint="default"/>
      </w:rPr>
    </w:lvl>
    <w:lvl w:ilvl="5" w:tplc="0C2E8DDA">
      <w:numFmt w:val="bullet"/>
      <w:lvlText w:val="•"/>
      <w:lvlJc w:val="left"/>
      <w:pPr>
        <w:ind w:left="4364" w:hanging="412"/>
      </w:pPr>
      <w:rPr>
        <w:rFonts w:hint="default"/>
      </w:rPr>
    </w:lvl>
    <w:lvl w:ilvl="6" w:tplc="55284B9A">
      <w:numFmt w:val="bullet"/>
      <w:lvlText w:val="•"/>
      <w:lvlJc w:val="left"/>
      <w:pPr>
        <w:ind w:left="5212" w:hanging="412"/>
      </w:pPr>
      <w:rPr>
        <w:rFonts w:hint="default"/>
      </w:rPr>
    </w:lvl>
    <w:lvl w:ilvl="7" w:tplc="E8F0E112">
      <w:numFmt w:val="bullet"/>
      <w:lvlText w:val="•"/>
      <w:lvlJc w:val="left"/>
      <w:pPr>
        <w:ind w:left="6061" w:hanging="412"/>
      </w:pPr>
      <w:rPr>
        <w:rFonts w:hint="default"/>
      </w:rPr>
    </w:lvl>
    <w:lvl w:ilvl="8" w:tplc="1E367C26">
      <w:numFmt w:val="bullet"/>
      <w:lvlText w:val="•"/>
      <w:lvlJc w:val="left"/>
      <w:pPr>
        <w:ind w:left="6910" w:hanging="412"/>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F365EC"/>
    <w:rsid w:val="003477B5"/>
    <w:rsid w:val="005C7014"/>
    <w:rsid w:val="00F36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B856233-AC6F-4F53-A8B4-29F41666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20" w:right="186"/>
      <w:outlineLvl w:val="0"/>
    </w:pPr>
    <w:rPr>
      <w:b/>
      <w:bCs/>
      <w:sz w:val="32"/>
      <w:szCs w:val="32"/>
    </w:rPr>
  </w:style>
  <w:style w:type="paragraph" w:styleId="2">
    <w:name w:val="heading 2"/>
    <w:basedOn w:val="a"/>
    <w:uiPriority w:val="1"/>
    <w:qFormat/>
    <w:pPr>
      <w:ind w:left="120"/>
      <w:outlineLvl w:val="1"/>
    </w:pPr>
    <w:rPr>
      <w:rFonts w:ascii="Arial" w:eastAsia="Arial" w:hAnsi="Arial" w:cs="Arial"/>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82"/>
      <w:ind w:right="187"/>
      <w:jc w:val="right"/>
    </w:pPr>
    <w:rPr>
      <w:b/>
      <w:bCs/>
      <w:sz w:val="20"/>
      <w:szCs w:val="20"/>
    </w:rPr>
  </w:style>
  <w:style w:type="paragraph" w:styleId="20">
    <w:name w:val="toc 2"/>
    <w:basedOn w:val="a"/>
    <w:uiPriority w:val="1"/>
    <w:qFormat/>
    <w:pPr>
      <w:spacing w:before="321"/>
      <w:ind w:left="324" w:hanging="204"/>
    </w:pPr>
    <w:rPr>
      <w:b/>
      <w:bCs/>
      <w:sz w:val="20"/>
      <w:szCs w:val="20"/>
    </w:rPr>
  </w:style>
  <w:style w:type="paragraph" w:styleId="3">
    <w:name w:val="toc 3"/>
    <w:basedOn w:val="a"/>
    <w:uiPriority w:val="1"/>
    <w:qFormat/>
    <w:pPr>
      <w:spacing w:before="201"/>
      <w:ind w:left="636" w:hanging="304"/>
    </w:pPr>
    <w:rPr>
      <w:i/>
      <w:sz w:val="20"/>
      <w:szCs w:val="20"/>
    </w:rPr>
  </w:style>
  <w:style w:type="paragraph" w:styleId="a3">
    <w:name w:val="Body Text"/>
    <w:basedOn w:val="a"/>
    <w:uiPriority w:val="1"/>
    <w:qFormat/>
    <w:pPr>
      <w:ind w:left="120"/>
    </w:pPr>
    <w:rPr>
      <w:sz w:val="24"/>
      <w:szCs w:val="24"/>
    </w:rPr>
  </w:style>
  <w:style w:type="paragraph" w:styleId="a4">
    <w:name w:val="List Paragraph"/>
    <w:basedOn w:val="a"/>
    <w:uiPriority w:val="1"/>
    <w:qFormat/>
    <w:pPr>
      <w:ind w:left="12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www.nsa.gov.cn/"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1992</Words>
  <Characters>11359</Characters>
  <Application>Microsoft Office Word</Application>
  <DocSecurity>0</DocSecurity>
  <Lines>94</Lines>
  <Paragraphs>26</Paragraphs>
  <ScaleCrop>false</ScaleCrop>
  <Company/>
  <LinksUpToDate>false</LinksUpToDate>
  <CharactersWithSpaces>13325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abstract for 2014 International Congress of IASIA</dc:title>
  <dc:creator>999宝藏网</dc:creator>
  <cp:lastModifiedBy>RMDX</cp:lastModifiedBy>
  <cp:revision>2</cp:revision>
  <dcterms:created xsi:type="dcterms:W3CDTF">2018-04-12T08:41:00Z</dcterms:created>
  <dcterms:modified xsi:type="dcterms:W3CDTF">2018-04-12T08:42:00Z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2018-04-07T00:00:00Z</vt:filetime>
  </property>
  <property fmtid="{D5CDD505-2E9C-101B-9397-08002B2CF9AE}" pid="3" name="Creator">
    <vt:lpwstr>Microsoft® Word 2016</vt:lpwstr>
  </property>
  <property fmtid="{D5CDD505-2E9C-101B-9397-08002B2CF9AE}" pid="4" name="LastSaved">
    <vt:filetime>2018-04-12T00:00:00Z</vt:filetime>
  </property>
</Properties>
</file>