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7B5D" w14:textId="16CC8430" w:rsidR="007B6F43" w:rsidRPr="007B6F43" w:rsidRDefault="007B6F43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bidi="th-TH"/>
        </w:rPr>
      </w:pPr>
      <w:r w:rsidRPr="007B6F43">
        <w:rPr>
          <w:rFonts w:ascii="Arial" w:eastAsia="Times New Roman" w:hAnsi="Arial" w:cs="Arial"/>
          <w:b/>
          <w:bCs/>
          <w:color w:val="000000"/>
          <w:sz w:val="36"/>
          <w:szCs w:val="36"/>
          <w:lang w:bidi="th-TH"/>
        </w:rPr>
        <w:t>Register for #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bidi="th-TH"/>
        </w:rPr>
        <w:t>NASPAA2020</w:t>
      </w:r>
    </w:p>
    <w:p w14:paraId="5E8A6943" w14:textId="531C79BF" w:rsidR="007B6F43" w:rsidRPr="007B6F43" w:rsidRDefault="007B6F43" w:rsidP="007B6F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</w:pP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We are excited to have you join #</w:t>
      </w:r>
      <w:r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NASPAA2020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! </w:t>
      </w:r>
      <w:r w:rsidRPr="007B6F43">
        <w:rPr>
          <w:rFonts w:ascii="Helvetica" w:eastAsia="Times New Roman" w:hAnsi="Helvetica" w:cs="Helvetica"/>
          <w:color w:val="FF0000"/>
          <w:sz w:val="27"/>
          <w:szCs w:val="27"/>
          <w:u w:val="single"/>
          <w:bdr w:val="none" w:sz="0" w:space="0" w:color="auto" w:frame="1"/>
          <w:lang w:bidi="th-TH"/>
        </w:rPr>
        <w:t>Registration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 for the </w:t>
      </w:r>
      <w:r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NASPAA </w:t>
      </w:r>
      <w:r w:rsidRPr="007B6F43">
        <w:rPr>
          <w:rFonts w:ascii="Helvetica" w:eastAsia="Times New Roman" w:hAnsi="Helvetica" w:cs="Helvetica"/>
          <w:color w:val="FF0000"/>
          <w:sz w:val="27"/>
          <w:szCs w:val="27"/>
          <w:lang w:bidi="th-TH"/>
        </w:rPr>
        <w:t>Virtual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 Annual </w:t>
      </w:r>
      <w:r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Conference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 is now open!</w:t>
      </w:r>
    </w:p>
    <w:p w14:paraId="428C40D3" w14:textId="77777777" w:rsidR="007B6F43" w:rsidRDefault="007B6F43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</w:pP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Registration </w:t>
      </w:r>
      <w:r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rates 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for the virtual conference</w:t>
      </w:r>
      <w:r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:</w:t>
      </w:r>
    </w:p>
    <w:p w14:paraId="05D8DEC1" w14:textId="6BE64DE7" w:rsidR="007B6F43" w:rsidRPr="007B6F43" w:rsidRDefault="007B6F43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bidi="th-TH"/>
        </w:rPr>
      </w:pPr>
      <w:r w:rsidRPr="007B6F43">
        <w:rPr>
          <w:rFonts w:ascii="Helvetica" w:eastAsia="Times New Roman" w:hAnsi="Helvetica" w:cs="Helvetica"/>
          <w:b/>
          <w:bCs/>
          <w:color w:val="000000"/>
          <w:sz w:val="27"/>
          <w:szCs w:val="27"/>
          <w:lang w:bidi="th-TH"/>
        </w:rPr>
        <w:t>Member (NASPAA &amp; TPAC)</w:t>
      </w:r>
    </w:p>
    <w:p w14:paraId="7D47952B" w14:textId="0CA8B6F2" w:rsidR="007B6F43" w:rsidRDefault="007B6F43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-Early bird $99 (ends September 18)</w:t>
      </w:r>
    </w:p>
    <w:p w14:paraId="3F7F0D26" w14:textId="0E78275F" w:rsidR="007B6F43" w:rsidRDefault="007B6F43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-Regular $125</w:t>
      </w:r>
    </w:p>
    <w:p w14:paraId="6F55BE5A" w14:textId="3A754158" w:rsidR="007B6F43" w:rsidRDefault="007B6F43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bidi="th-TH"/>
        </w:rPr>
      </w:pPr>
      <w:r w:rsidRPr="007B6F43">
        <w:rPr>
          <w:rFonts w:ascii="Helvetica" w:eastAsia="Times New Roman" w:hAnsi="Helvetica" w:cs="Helvetica"/>
          <w:b/>
          <w:bCs/>
          <w:color w:val="000000"/>
          <w:sz w:val="27"/>
          <w:szCs w:val="27"/>
          <w:lang w:bidi="th-TH"/>
        </w:rPr>
        <w:t>COPRA</w:t>
      </w:r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bidi="th-TH"/>
        </w:rPr>
        <w:t xml:space="preserve"> $50</w:t>
      </w:r>
    </w:p>
    <w:p w14:paraId="2541F4BF" w14:textId="1330F316" w:rsidR="007B6F43" w:rsidRDefault="007B6F43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bidi="th-TH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bidi="th-TH"/>
        </w:rPr>
        <w:t>Non-member $150</w:t>
      </w:r>
    </w:p>
    <w:p w14:paraId="57EA5381" w14:textId="67D1900B" w:rsidR="007B6F43" w:rsidRDefault="007B6F43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bidi="th-TH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bidi="th-TH"/>
        </w:rPr>
        <w:t>Student $50</w:t>
      </w:r>
    </w:p>
    <w:p w14:paraId="7EF51E4E" w14:textId="4F3AB1D5" w:rsidR="007B6F43" w:rsidRPr="007B6F43" w:rsidRDefault="007B6F43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</w:pP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Registration includes full access to all </w:t>
      </w:r>
      <w:r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three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 days of sessions</w:t>
      </w:r>
      <w:r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 and 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networking opportunities</w:t>
      </w:r>
      <w:r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, 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plus access to all session recordings after the conference has ended.</w:t>
      </w:r>
    </w:p>
    <w:p w14:paraId="1C9896EA" w14:textId="0A379132" w:rsidR="007B6F43" w:rsidRPr="007B6F43" w:rsidRDefault="007B6F43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bidi="th-TH"/>
        </w:rPr>
      </w:pPr>
      <w:r w:rsidRPr="007B6F43">
        <w:rPr>
          <w:rFonts w:ascii="Arial" w:eastAsia="Times New Roman" w:hAnsi="Arial" w:cs="Arial"/>
          <w:b/>
          <w:bCs/>
          <w:color w:val="FF0000"/>
          <w:sz w:val="27"/>
          <w:szCs w:val="27"/>
          <w:lang w:bidi="th-TH"/>
        </w:rPr>
        <w:t>Login Information</w:t>
      </w:r>
      <w:r w:rsidRPr="007B6F43">
        <w:rPr>
          <w:rFonts w:ascii="Arial" w:eastAsia="Times New Roman" w:hAnsi="Arial" w:cs="Arial"/>
          <w:b/>
          <w:bCs/>
          <w:color w:val="FF0000"/>
          <w:sz w:val="27"/>
          <w:szCs w:val="27"/>
          <w:lang w:bidi="th-TH"/>
        </w:rPr>
        <w:t xml:space="preserve"> </w:t>
      </w:r>
    </w:p>
    <w:p w14:paraId="24E25D29" w14:textId="4DFE1263" w:rsidR="007B6F43" w:rsidRPr="007B6F43" w:rsidRDefault="007B6F43" w:rsidP="007B6F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FF0000"/>
          <w:sz w:val="27"/>
          <w:szCs w:val="27"/>
          <w:lang w:bidi="th-TH"/>
        </w:rPr>
      </w:pPr>
      <w:r w:rsidRPr="007B6F43">
        <w:rPr>
          <w:rFonts w:ascii="Helvetica" w:eastAsia="Times New Roman" w:hAnsi="Helvetica" w:cs="Helvetica"/>
          <w:color w:val="FF0000"/>
          <w:sz w:val="27"/>
          <w:szCs w:val="27"/>
          <w:lang w:bidi="th-TH"/>
        </w:rPr>
        <w:t>After you register, you’ll receive an email with information on logging in to the virtual conference</w:t>
      </w:r>
      <w:r w:rsidRPr="007B6F43">
        <w:rPr>
          <w:rFonts w:ascii="Helvetica" w:eastAsia="Times New Roman" w:hAnsi="Helvetica" w:cs="Helvetica"/>
          <w:color w:val="FF0000"/>
          <w:sz w:val="27"/>
          <w:szCs w:val="27"/>
          <w:lang w:bidi="th-TH"/>
        </w:rPr>
        <w:t xml:space="preserve"> website</w:t>
      </w:r>
      <w:r w:rsidRPr="007B6F43">
        <w:rPr>
          <w:rFonts w:ascii="Helvetica" w:eastAsia="Times New Roman" w:hAnsi="Helvetica" w:cs="Helvetica"/>
          <w:color w:val="FF0000"/>
          <w:sz w:val="27"/>
          <w:szCs w:val="27"/>
          <w:lang w:bidi="th-TH"/>
        </w:rPr>
        <w:t>, which will be sent from “</w:t>
      </w:r>
      <w:proofErr w:type="spellStart"/>
      <w:r w:rsidRPr="007B6F43">
        <w:rPr>
          <w:rFonts w:ascii="Helvetica" w:eastAsia="Times New Roman" w:hAnsi="Helvetica" w:cs="Helvetica"/>
          <w:color w:val="FF0000"/>
          <w:sz w:val="27"/>
          <w:szCs w:val="27"/>
          <w:lang w:bidi="th-TH"/>
        </w:rPr>
        <w:t>xxxx</w:t>
      </w:r>
      <w:proofErr w:type="spellEnd"/>
      <w:r w:rsidRPr="007B6F43">
        <w:rPr>
          <w:rFonts w:ascii="Helvetica" w:eastAsia="Times New Roman" w:hAnsi="Helvetica" w:cs="Helvetica"/>
          <w:color w:val="FF0000"/>
          <w:sz w:val="27"/>
          <w:szCs w:val="27"/>
          <w:lang w:bidi="th-TH"/>
        </w:rPr>
        <w:t xml:space="preserve"> Virtual” at </w:t>
      </w:r>
      <w:hyperlink r:id="rId5" w:history="1">
        <w:r w:rsidRPr="007B6F43">
          <w:rPr>
            <w:rStyle w:val="Hyperlink"/>
            <w:rFonts w:ascii="Helvetica" w:eastAsia="Times New Roman" w:hAnsi="Helvetica" w:cs="Helvetica"/>
            <w:color w:val="FF0000"/>
            <w:sz w:val="27"/>
            <w:szCs w:val="27"/>
            <w:bdr w:val="none" w:sz="0" w:space="0" w:color="auto" w:frame="1"/>
            <w:lang w:bidi="th-TH"/>
          </w:rPr>
          <w:t>xxx@pathable.com</w:t>
        </w:r>
      </w:hyperlink>
      <w:r w:rsidRPr="007B6F43">
        <w:rPr>
          <w:rFonts w:ascii="Helvetica" w:eastAsia="Times New Roman" w:hAnsi="Helvetica" w:cs="Helvetica"/>
          <w:color w:val="FF0000"/>
          <w:sz w:val="27"/>
          <w:szCs w:val="27"/>
          <w:lang w:bidi="th-TH"/>
        </w:rPr>
        <w:t> with the subject line “</w:t>
      </w:r>
      <w:proofErr w:type="spellStart"/>
      <w:r w:rsidRPr="007B6F43">
        <w:rPr>
          <w:rFonts w:ascii="Helvetica" w:eastAsia="Times New Roman" w:hAnsi="Helvetica" w:cs="Helvetica"/>
          <w:color w:val="FF0000"/>
          <w:sz w:val="27"/>
          <w:szCs w:val="27"/>
          <w:lang w:bidi="th-TH"/>
        </w:rPr>
        <w:t>xxxx</w:t>
      </w:r>
      <w:proofErr w:type="spellEnd"/>
      <w:r w:rsidRPr="007B6F43">
        <w:rPr>
          <w:rFonts w:ascii="Helvetica" w:eastAsia="Times New Roman" w:hAnsi="Helvetica" w:cs="Helvetica"/>
          <w:color w:val="FF0000"/>
          <w:sz w:val="27"/>
          <w:szCs w:val="27"/>
          <w:lang w:bidi="th-TH"/>
        </w:rPr>
        <w:t xml:space="preserve"> Virtual Login”</w:t>
      </w:r>
      <w:r>
        <w:rPr>
          <w:rFonts w:ascii="Helvetica" w:eastAsia="Times New Roman" w:hAnsi="Helvetica" w:cs="Helvetica"/>
          <w:color w:val="FF0000"/>
          <w:sz w:val="27"/>
          <w:szCs w:val="27"/>
          <w:lang w:bidi="th-TH"/>
        </w:rPr>
        <w:t xml:space="preserve"> within 24 hours.</w:t>
      </w:r>
    </w:p>
    <w:p w14:paraId="2ED05E34" w14:textId="384217CC" w:rsidR="007B6F43" w:rsidRPr="007B6F43" w:rsidRDefault="007B6F43" w:rsidP="007B6F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</w:pPr>
      <w:r w:rsidRPr="007B6F43">
        <w:rPr>
          <w:rFonts w:ascii="Helvetica" w:eastAsia="Times New Roman" w:hAnsi="Helvetica" w:cs="Helvetica"/>
          <w:color w:val="00535E"/>
          <w:sz w:val="27"/>
          <w:szCs w:val="27"/>
          <w:u w:val="single"/>
          <w:bdr w:val="none" w:sz="0" w:space="0" w:color="auto" w:frame="1"/>
          <w:lang w:bidi="th-TH"/>
        </w:rPr>
        <w:t>Use this link to check your membership status.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 </w:t>
      </w:r>
      <w:r w:rsidR="00492FAF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If your institution/organization listed on this list, then you register as a member. 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If you need additional assistance regarding your membership, please contact </w:t>
      </w:r>
      <w:r w:rsidR="00492FAF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naspaa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@</w:t>
      </w:r>
      <w:r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naspaa.org.</w:t>
      </w:r>
    </w:p>
    <w:p w14:paraId="131F4A62" w14:textId="77777777" w:rsidR="00492FAF" w:rsidRDefault="00492FAF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4"/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bidi="th-TH"/>
        </w:rPr>
      </w:pPr>
    </w:p>
    <w:p w14:paraId="63258BCF" w14:textId="12243C05" w:rsidR="007B6F43" w:rsidRPr="007B6F43" w:rsidRDefault="007B6F43" w:rsidP="007B6F4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36"/>
          <w:szCs w:val="36"/>
          <w:lang w:bidi="th-TH"/>
        </w:rPr>
      </w:pPr>
      <w:r w:rsidRPr="007B6F43">
        <w:rPr>
          <w:rFonts w:ascii="Arial" w:eastAsia="Times New Roman" w:hAnsi="Arial" w:cs="Arial"/>
          <w:b/>
          <w:bCs/>
          <w:color w:val="000000"/>
          <w:sz w:val="36"/>
          <w:szCs w:val="36"/>
          <w:lang w:bidi="th-TH"/>
        </w:rPr>
        <w:t>CANCELLATIONS AND SUBSTITUTIONS</w:t>
      </w:r>
    </w:p>
    <w:p w14:paraId="3271781D" w14:textId="20E77A72" w:rsidR="007B6F43" w:rsidRPr="007B6F43" w:rsidRDefault="007B6F43" w:rsidP="007B6F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</w:pP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Because of the proximity to the virtual conference, AAM is not able to grant refunds for any cancellation requests of registrations for #</w:t>
      </w:r>
      <w:r w:rsidR="00492FAF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NASPAA2020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. </w:t>
      </w:r>
    </w:p>
    <w:p w14:paraId="4619CA4D" w14:textId="47F55E6E" w:rsidR="007B6F43" w:rsidRPr="007B6F43" w:rsidRDefault="007B6F43" w:rsidP="007B6F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</w:pP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lastRenderedPageBreak/>
        <w:t>Registrants who are no longer able to attend the virtual meeting may request a substitution by submitting their request in writing via email to </w:t>
      </w:r>
      <w:hyperlink r:id="rId6" w:history="1">
        <w:r w:rsidR="00492FAF" w:rsidRPr="006D460D">
          <w:rPr>
            <w:rStyle w:val="Hyperlink"/>
            <w:rFonts w:ascii="Helvetica" w:eastAsia="Times New Roman" w:hAnsi="Helvetica" w:cs="Helvetica"/>
            <w:sz w:val="27"/>
            <w:szCs w:val="27"/>
            <w:bdr w:val="none" w:sz="0" w:space="0" w:color="auto" w:frame="1"/>
            <w:lang w:bidi="th-TH"/>
          </w:rPr>
          <w:t>elliott@naspaa.org</w:t>
        </w:r>
      </w:hyperlink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. The substitute must be from the same organization. Substitutions will be accepted until </w:t>
      </w:r>
      <w:r w:rsidR="00492FAF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September 30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 xml:space="preserve">, 2020. Upon receipt, the original registration rate and any event tickets purchased will transfer to the new attendee. Substitution requests will not be accepted after </w:t>
      </w:r>
      <w:r w:rsidR="00492FAF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September 30</w:t>
      </w:r>
      <w:r w:rsidR="00492FAF"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, 2020</w:t>
      </w:r>
      <w:r w:rsidRPr="007B6F43">
        <w:rPr>
          <w:rFonts w:ascii="Helvetica" w:eastAsia="Times New Roman" w:hAnsi="Helvetica" w:cs="Helvetica"/>
          <w:color w:val="000000"/>
          <w:sz w:val="27"/>
          <w:szCs w:val="27"/>
          <w:lang w:bidi="th-TH"/>
        </w:rPr>
        <w:t>.</w:t>
      </w:r>
    </w:p>
    <w:p w14:paraId="222832A3" w14:textId="77777777" w:rsidR="000B4BDE" w:rsidRDefault="000B4BDE"/>
    <w:sectPr w:rsidR="000B4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57369"/>
    <w:multiLevelType w:val="multilevel"/>
    <w:tmpl w:val="985C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7267BB"/>
    <w:multiLevelType w:val="multilevel"/>
    <w:tmpl w:val="714E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43"/>
    <w:rsid w:val="000B4BDE"/>
    <w:rsid w:val="00492FAF"/>
    <w:rsid w:val="007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FCEE"/>
  <w15:chartTrackingRefBased/>
  <w15:docId w15:val="{BCE888CF-1276-4B05-A403-4D57E59B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6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h-TH"/>
    </w:rPr>
  </w:style>
  <w:style w:type="paragraph" w:styleId="Heading3">
    <w:name w:val="heading 3"/>
    <w:basedOn w:val="Normal"/>
    <w:link w:val="Heading3Char"/>
    <w:uiPriority w:val="9"/>
    <w:qFormat/>
    <w:rsid w:val="007B6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paragraph" w:styleId="Heading5">
    <w:name w:val="heading 5"/>
    <w:basedOn w:val="Normal"/>
    <w:link w:val="Heading5Char"/>
    <w:uiPriority w:val="9"/>
    <w:qFormat/>
    <w:rsid w:val="007B6F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F43"/>
    <w:rPr>
      <w:rFonts w:ascii="Times New Roman" w:eastAsia="Times New Roman" w:hAnsi="Times New Roman" w:cs="Times New Roman"/>
      <w:b/>
      <w:bCs/>
      <w:sz w:val="36"/>
      <w:szCs w:val="36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7B6F43"/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customStyle="1" w:styleId="Heading5Char">
    <w:name w:val="Heading 5 Char"/>
    <w:basedOn w:val="DefaultParagraphFont"/>
    <w:link w:val="Heading5"/>
    <w:uiPriority w:val="9"/>
    <w:rsid w:val="007B6F43"/>
    <w:rPr>
      <w:rFonts w:ascii="Times New Roman" w:eastAsia="Times New Roman" w:hAnsi="Times New Roman" w:cs="Times New Roman"/>
      <w:b/>
      <w:bCs/>
      <w:sz w:val="20"/>
      <w:szCs w:val="20"/>
      <w:lang w:bidi="th-TH"/>
    </w:rPr>
  </w:style>
  <w:style w:type="paragraph" w:styleId="NormalWeb">
    <w:name w:val="Normal (Web)"/>
    <w:basedOn w:val="Normal"/>
    <w:uiPriority w:val="99"/>
    <w:semiHidden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Hyperlink">
    <w:name w:val="Hyperlink"/>
    <w:basedOn w:val="DefaultParagraphFont"/>
    <w:uiPriority w:val="99"/>
    <w:unhideWhenUsed/>
    <w:rsid w:val="007B6F4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6F4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B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iott@naspaa.org" TargetMode="External"/><Relationship Id="rId5" Type="http://schemas.openxmlformats.org/officeDocument/2006/relationships/hyperlink" Target="mailto:xxx@pathab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NASPAA</dc:creator>
  <cp:keywords/>
  <dc:description/>
  <cp:lastModifiedBy>NASPAA</cp:lastModifiedBy>
  <cp:revision>1</cp:revision>
  <dcterms:created xsi:type="dcterms:W3CDTF">2020-08-26T17:07:00Z</dcterms:created>
  <dcterms:modified xsi:type="dcterms:W3CDTF">2020-08-26T17:23:00Z</dcterms:modified>
</cp:coreProperties>
</file>